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92D85" w14:textId="4A5BB51A" w:rsidR="00603FD2" w:rsidRPr="004C53E4" w:rsidRDefault="00603FD2" w:rsidP="00FC010E">
      <w:pPr>
        <w:spacing w:after="80" w:line="240" w:lineRule="auto"/>
        <w:rPr>
          <w:b/>
          <w:bCs/>
          <w:sz w:val="24"/>
          <w:szCs w:val="24"/>
        </w:rPr>
      </w:pPr>
      <w:r w:rsidRPr="004C53E4">
        <w:rPr>
          <w:b/>
          <w:bCs/>
          <w:sz w:val="24"/>
          <w:szCs w:val="24"/>
        </w:rPr>
        <w:t>Presentation to Salford VCSE Conference</w:t>
      </w:r>
      <w:r w:rsidRPr="004C53E4">
        <w:rPr>
          <w:b/>
          <w:bCs/>
          <w:sz w:val="24"/>
          <w:szCs w:val="24"/>
        </w:rPr>
        <w:tab/>
      </w:r>
      <w:r w:rsidRPr="004C53E4">
        <w:rPr>
          <w:b/>
          <w:bCs/>
          <w:sz w:val="24"/>
          <w:szCs w:val="24"/>
        </w:rPr>
        <w:tab/>
      </w:r>
      <w:r w:rsidRPr="004C53E4">
        <w:rPr>
          <w:b/>
          <w:bCs/>
          <w:sz w:val="24"/>
          <w:szCs w:val="24"/>
        </w:rPr>
        <w:tab/>
      </w:r>
      <w:r w:rsidRPr="004C53E4">
        <w:rPr>
          <w:b/>
          <w:bCs/>
          <w:sz w:val="24"/>
          <w:szCs w:val="24"/>
        </w:rPr>
        <w:tab/>
        <w:t>21</w:t>
      </w:r>
      <w:r w:rsidRPr="004C53E4">
        <w:rPr>
          <w:b/>
          <w:bCs/>
          <w:sz w:val="24"/>
          <w:szCs w:val="24"/>
          <w:vertAlign w:val="superscript"/>
        </w:rPr>
        <w:t>st</w:t>
      </w:r>
      <w:r w:rsidRPr="004C53E4">
        <w:rPr>
          <w:b/>
          <w:bCs/>
          <w:sz w:val="24"/>
          <w:szCs w:val="24"/>
        </w:rPr>
        <w:t xml:space="preserve"> October 2025 </w:t>
      </w:r>
    </w:p>
    <w:p w14:paraId="67079213" w14:textId="73F5CA39" w:rsidR="00603FD2" w:rsidRPr="004C53E4" w:rsidRDefault="00603FD2" w:rsidP="00FC010E">
      <w:pPr>
        <w:spacing w:after="80" w:line="240" w:lineRule="auto"/>
        <w:rPr>
          <w:b/>
          <w:bCs/>
          <w:sz w:val="24"/>
          <w:szCs w:val="24"/>
        </w:rPr>
      </w:pPr>
      <w:r w:rsidRPr="004C53E4">
        <w:rPr>
          <w:b/>
          <w:bCs/>
          <w:sz w:val="24"/>
          <w:szCs w:val="24"/>
        </w:rPr>
        <w:t xml:space="preserve">Homes for </w:t>
      </w:r>
      <w:r w:rsidRPr="004C53E4">
        <w:rPr>
          <w:b/>
          <w:bCs/>
          <w:sz w:val="24"/>
          <w:szCs w:val="24"/>
        </w:rPr>
        <w:t>Change?</w:t>
      </w:r>
      <w:r w:rsidRPr="004C53E4">
        <w:rPr>
          <w:b/>
          <w:bCs/>
          <w:sz w:val="24"/>
          <w:szCs w:val="24"/>
        </w:rPr>
        <w:t xml:space="preserve"> </w:t>
      </w:r>
      <w:r w:rsidRPr="004C53E4">
        <w:rPr>
          <w:b/>
          <w:bCs/>
          <w:sz w:val="24"/>
          <w:szCs w:val="24"/>
        </w:rPr>
        <w:t>- Alternative Housing Options</w:t>
      </w:r>
    </w:p>
    <w:p w14:paraId="2C98F8FC" w14:textId="7E2F7FA2" w:rsidR="007B7BB9" w:rsidRDefault="00CD0483" w:rsidP="00FC010E">
      <w:pPr>
        <w:spacing w:after="80" w:line="240" w:lineRule="auto"/>
      </w:pPr>
      <w:r>
        <w:t xml:space="preserve"> I am John Phillips </w:t>
      </w:r>
      <w:r>
        <w:t>and</w:t>
      </w:r>
      <w:r>
        <w:t xml:space="preserve"> cunningly, I actually live in a place called Homes for Change Housing Coop in Hulme, which celebrates it’s 30</w:t>
      </w:r>
      <w:r w:rsidRPr="00CD0483">
        <w:rPr>
          <w:vertAlign w:val="superscript"/>
        </w:rPr>
        <w:t>th</w:t>
      </w:r>
      <w:r>
        <w:t xml:space="preserve"> anniversary next year, so I was pretty much a shoe in for this workshop despite </w:t>
      </w:r>
      <w:r w:rsidR="00052725">
        <w:t>my</w:t>
      </w:r>
      <w:r>
        <w:t xml:space="preserve"> </w:t>
      </w:r>
      <w:r w:rsidR="00052725">
        <w:t>dubious</w:t>
      </w:r>
      <w:r>
        <w:t xml:space="preserve"> talent at presenting.</w:t>
      </w:r>
    </w:p>
    <w:p w14:paraId="6507BEBE" w14:textId="73FFD3B1" w:rsidR="00052725" w:rsidRDefault="00052725" w:rsidP="00FC010E">
      <w:pPr>
        <w:spacing w:after="80" w:line="240" w:lineRule="auto"/>
      </w:pPr>
      <w:r>
        <w:t>Please indicate if you want me to repeat anything, or speak more slowly or anything, there will be time for questions at the end.</w:t>
      </w:r>
      <w:r w:rsidR="0088796F">
        <w:t xml:space="preserve"> Also, can I have a </w:t>
      </w:r>
      <w:r w:rsidR="004C53E4">
        <w:t>two-minute</w:t>
      </w:r>
      <w:r w:rsidR="0088796F">
        <w:t xml:space="preserve"> warning please?</w:t>
      </w:r>
    </w:p>
    <w:p w14:paraId="58DD9B78" w14:textId="7A670D80" w:rsidR="00052725" w:rsidRDefault="00052725" w:rsidP="00FC010E">
      <w:pPr>
        <w:spacing w:after="80" w:line="240" w:lineRule="auto"/>
      </w:pPr>
      <w:r>
        <w:t>I’ve lived in HFC since it opened in 1996 and was involved from the planning stage attending endless meetings with our very patient architect (George Mills) and I am also a Committee member and our Treasurer.</w:t>
      </w:r>
    </w:p>
    <w:p w14:paraId="7C9CC58F" w14:textId="668F940E" w:rsidR="00CD0483" w:rsidRDefault="00210F3F" w:rsidP="00FC010E">
      <w:pPr>
        <w:spacing w:after="80" w:line="240" w:lineRule="auto"/>
      </w:pPr>
      <w:r>
        <w:t>Homes for Change consists of 75 maisonette flats of various sizes in a single building with part of the ground and first floor occupied by ethical businesses (about 20 or so) including a café and theatre space managed by our Sister Coop Work for Change.</w:t>
      </w:r>
    </w:p>
    <w:p w14:paraId="0D465610" w14:textId="322D654A" w:rsidR="00052725" w:rsidRDefault="00052725" w:rsidP="00FC010E">
      <w:pPr>
        <w:spacing w:after="80" w:line="240" w:lineRule="auto"/>
      </w:pPr>
      <w:r>
        <w:t>It’s genuinely affordable Social Housing with our very nice 3 bedroom flat coming in at £110pw</w:t>
      </w:r>
      <w:r w:rsidRPr="00545AE9">
        <w:rPr>
          <w:b/>
          <w:bCs/>
        </w:rPr>
        <w:t xml:space="preserve"> including</w:t>
      </w:r>
      <w:r>
        <w:t xml:space="preserve"> water rates</w:t>
      </w:r>
      <w:r w:rsidR="00545AE9">
        <w:t>, with r</w:t>
      </w:r>
      <w:r>
        <w:t xml:space="preserve">ent increases </w:t>
      </w:r>
      <w:r>
        <w:t xml:space="preserve">are </w:t>
      </w:r>
      <w:r>
        <w:t>capped at inflation + 1% each year</w:t>
      </w:r>
      <w:r w:rsidR="00545AE9">
        <w:t>.</w:t>
      </w:r>
    </w:p>
    <w:p w14:paraId="4DC36DFC" w14:textId="71716EF7" w:rsidR="00052725" w:rsidRDefault="00545AE9" w:rsidP="00FC010E">
      <w:pPr>
        <w:spacing w:after="80" w:line="240" w:lineRule="auto"/>
      </w:pPr>
      <w:r>
        <w:t>We don’t have any paid employees, with Coop members contributing their time free in the various working groups, which helps keep costs down.</w:t>
      </w:r>
    </w:p>
    <w:p w14:paraId="0366955E" w14:textId="0C0F755F" w:rsidR="00545AE9" w:rsidRDefault="00545AE9" w:rsidP="00FC010E">
      <w:pPr>
        <w:spacing w:after="80" w:line="240" w:lineRule="auto"/>
      </w:pPr>
      <w:r>
        <w:t>It’s helpful to understand where HFC came from, and hopefully the following short film will help you to understand the unusual history and context of Hulme, I’ll explain what you’re looking at as I go along.</w:t>
      </w:r>
    </w:p>
    <w:p w14:paraId="2C54D51E" w14:textId="4D80BB3C" w:rsidR="004F6E04" w:rsidRDefault="004F6E04" w:rsidP="00FC010E">
      <w:pPr>
        <w:spacing w:after="80" w:line="240" w:lineRule="auto"/>
      </w:pPr>
      <w:r>
        <w:t>I’ll talk about the management, financial and other details after the film, but a</w:t>
      </w:r>
      <w:r w:rsidR="00545AE9">
        <w:t xml:space="preserve"> bit of a downer to start with</w:t>
      </w:r>
      <w:r>
        <w:t>.</w:t>
      </w:r>
    </w:p>
    <w:p w14:paraId="427D4BAC" w14:textId="1E6198BA" w:rsidR="00545AE9" w:rsidRDefault="00545AE9" w:rsidP="00FC010E">
      <w:pPr>
        <w:spacing w:after="80" w:line="240" w:lineRule="auto"/>
      </w:pPr>
      <w:r>
        <w:t xml:space="preserve">30 years ago we </w:t>
      </w:r>
      <w:r w:rsidR="004F6E04">
        <w:t xml:space="preserve">were young and energetic and </w:t>
      </w:r>
      <w:r>
        <w:t xml:space="preserve">thought we were </w:t>
      </w:r>
      <w:r w:rsidR="004F6E04">
        <w:t>part of the future, but as things turned out, I believe that HFC was the last large newbuild social housing Coop to be completed in the UK.</w:t>
      </w:r>
    </w:p>
    <w:p w14:paraId="0DC4C6C2" w14:textId="49186157" w:rsidR="00CD0483" w:rsidRDefault="004F6E04" w:rsidP="00FC010E">
      <w:pPr>
        <w:spacing w:after="80" w:line="240" w:lineRule="auto"/>
      </w:pPr>
      <w:r>
        <w:t>Roll the film</w:t>
      </w:r>
    </w:p>
    <w:p w14:paraId="409E0914" w14:textId="67B7B9F2" w:rsidR="004F6E04" w:rsidRDefault="004F6E04" w:rsidP="00FC010E">
      <w:pPr>
        <w:spacing w:after="80" w:line="240" w:lineRule="auto"/>
      </w:pPr>
      <w:r>
        <w:t>1</w:t>
      </w:r>
      <w:r w:rsidRPr="004F6E04">
        <w:rPr>
          <w:vertAlign w:val="superscript"/>
        </w:rPr>
        <w:t>st</w:t>
      </w:r>
      <w:r>
        <w:t xml:space="preserve"> two pics show what Hulme looked like 100 yrs ago, very densely packed back-to-back terraces, virtually no green space, very unsanitary and unhealthy conditions, short life expectancy, but a closely knit community.</w:t>
      </w:r>
      <w:r w:rsidR="00A5637F">
        <w:t xml:space="preserve"> Population was around 70,000 at the turn of the twentieth century, with around 100 pubs!</w:t>
      </w:r>
    </w:p>
    <w:p w14:paraId="0C4F1A3B" w14:textId="049627E6" w:rsidR="004F6E04" w:rsidRDefault="004F6E04" w:rsidP="00FC010E">
      <w:pPr>
        <w:spacing w:after="80" w:line="240" w:lineRule="auto"/>
      </w:pPr>
      <w:r>
        <w:t>3</w:t>
      </w:r>
      <w:r w:rsidRPr="004F6E04">
        <w:rPr>
          <w:vertAlign w:val="superscript"/>
        </w:rPr>
        <w:t>rd</w:t>
      </w:r>
      <w:r>
        <w:t xml:space="preserve"> pic shows the empty </w:t>
      </w:r>
      <w:r w:rsidR="00A5637F">
        <w:t>wasteland</w:t>
      </w:r>
      <w:r>
        <w:t xml:space="preserve"> </w:t>
      </w:r>
      <w:r w:rsidR="00A5637F">
        <w:t>following the slum clearances of the 1950’s onwards. General elections were won and lost on claims about the number of new homes promised, so money was available.</w:t>
      </w:r>
    </w:p>
    <w:p w14:paraId="07B5946E" w14:textId="575939E0" w:rsidR="00A5637F" w:rsidRDefault="00A5637F" w:rsidP="00FC010E">
      <w:pPr>
        <w:spacing w:after="80" w:line="240" w:lineRule="auto"/>
      </w:pPr>
      <w:r>
        <w:t xml:space="preserve">Next few pics show what replaced the terraces; mostly enormous 7 story crescent shaped </w:t>
      </w:r>
      <w:r w:rsidR="00302075">
        <w:t xml:space="preserve">grey </w:t>
      </w:r>
      <w:r>
        <w:t>concrete blocks (based on the Georgian crescents of Bath apparently)</w:t>
      </w:r>
      <w:r w:rsidR="00302075">
        <w:t xml:space="preserve">, Brave new world, brutalist, machines for living in architecture on a grand scale. It was regarded as the flagship of social housing in Europe at the time, spacious flats with bathrooms, hot and cold water, </w:t>
      </w:r>
      <w:r w:rsidR="00D8051C">
        <w:t xml:space="preserve">a kitchen, </w:t>
      </w:r>
      <w:r w:rsidR="00302075">
        <w:t>central heating, and vast green areas between the blocks.</w:t>
      </w:r>
    </w:p>
    <w:p w14:paraId="09A4E9B6" w14:textId="73E31345" w:rsidR="00302075" w:rsidRDefault="00302075" w:rsidP="00FC010E">
      <w:pPr>
        <w:spacing w:after="80" w:line="240" w:lineRule="auto"/>
      </w:pPr>
      <w:r>
        <w:t>What’s not to like?</w:t>
      </w:r>
    </w:p>
    <w:p w14:paraId="671053D0" w14:textId="3A870272" w:rsidR="009B28DD" w:rsidRDefault="00D8051C" w:rsidP="00FC010E">
      <w:pPr>
        <w:spacing w:after="80" w:line="240" w:lineRule="auto"/>
      </w:pPr>
      <w:r>
        <w:t>Well quite a lot as it happened; population dropped to around 12,000, with communities broken up and spread around GM, so you didn’t know your neighbours, heating was too expensive to use for most people, flats leaked and became very damp and mouldy</w:t>
      </w:r>
      <w:r w:rsidR="009B28DD">
        <w:t>, blocks were impossible to police, with multi-level escape routes. Within a few years, families were marching on the town hall demanding to be rehoused elsewhere. I can only imagine what this felt like for the council who thought they had solved social housing. The flats slowly emptied and only relet to adult only households.</w:t>
      </w:r>
    </w:p>
    <w:p w14:paraId="36F2643A" w14:textId="295D97AC" w:rsidR="00302075" w:rsidRDefault="009B28DD" w:rsidP="00FC010E">
      <w:pPr>
        <w:spacing w:after="80" w:line="240" w:lineRule="auto"/>
      </w:pPr>
      <w:r>
        <w:t xml:space="preserve">I lived there from 1985 and the whole place felt very isolating and regimented; you would’ve felt daft sitting out on the grass in your deckchair and you didn’t feel any </w:t>
      </w:r>
      <w:r w:rsidR="002427CC">
        <w:t>sense</w:t>
      </w:r>
      <w:r>
        <w:t xml:space="preserve"> </w:t>
      </w:r>
      <w:r w:rsidR="002427CC">
        <w:t xml:space="preserve">of ‘ownership’ once you left your flat. Crime was very bad, and you had to keep your wits about you at all times, especially at night, lights broken, lift not working etc. It became </w:t>
      </w:r>
      <w:r w:rsidR="001E5E38">
        <w:t>the ‘Interzone’ taxis wouldn’t visit, buses got rerouted, Utility workers wouldn’t come, Police tended to arrive by the vanload etc.</w:t>
      </w:r>
      <w:r w:rsidR="00243B58">
        <w:t xml:space="preserve"> More than 50% of Hulme residents ended up on anti-depressants, grey concrete flats under a grey sky on a drizzly day with no money &amp; the risk of getting mugged if you go out.</w:t>
      </w:r>
    </w:p>
    <w:p w14:paraId="013E0778" w14:textId="7D256D05" w:rsidR="002427CC" w:rsidRDefault="002427CC" w:rsidP="00FC010E">
      <w:pPr>
        <w:spacing w:after="80" w:line="240" w:lineRule="auto"/>
      </w:pPr>
      <w:r>
        <w:t>Nevertheless, a new community of younger people including many ‘arty types’ and politically radical people moved in, still meaning many of the flats remained empty. Flats were easy to adapt by removing interior walls (2x2 timber and plasterboard) creating recording studios and party flats. Hulme became the go to place for after hours activities (next two pics show home made disco lights and a mobile bonfire being constructed in shape of a whale or possibly a scorpion?)</w:t>
      </w:r>
      <w:r w:rsidR="001E5E38">
        <w:t xml:space="preserve">. 24/7 </w:t>
      </w:r>
      <w:r w:rsidR="00290133">
        <w:t>A</w:t>
      </w:r>
      <w:r w:rsidR="001E5E38">
        <w:t xml:space="preserve">narchist Heaven as </w:t>
      </w:r>
      <w:r w:rsidR="00290133">
        <w:t xml:space="preserve">poet </w:t>
      </w:r>
      <w:r w:rsidR="001E5E38">
        <w:t>Lem Sissay once said.</w:t>
      </w:r>
    </w:p>
    <w:p w14:paraId="1DE4E4C4" w14:textId="094149D1" w:rsidR="001E5E38" w:rsidRDefault="001E5E38" w:rsidP="00FC010E">
      <w:pPr>
        <w:spacing w:after="80" w:line="240" w:lineRule="auto"/>
      </w:pPr>
      <w:r>
        <w:t>Hulme became very notorious, and it had to end.</w:t>
      </w:r>
    </w:p>
    <w:p w14:paraId="6F6175B6" w14:textId="3F45DCB4" w:rsidR="001E5E38" w:rsidRDefault="001E5E38" w:rsidP="00FC010E">
      <w:pPr>
        <w:spacing w:after="80" w:line="240" w:lineRule="auto"/>
      </w:pPr>
      <w:r>
        <w:lastRenderedPageBreak/>
        <w:t>City Challenge under the Tories and Michael Heseltime came along meaning money was again available and guess what? Hulme was flattened again after only about 20 yrs, as can be seen in the next picture.</w:t>
      </w:r>
      <w:r w:rsidR="00290133">
        <w:t xml:space="preserve"> Crazy! People move, buildings stay, but not in Hulme!</w:t>
      </w:r>
    </w:p>
    <w:p w14:paraId="66BAE860" w14:textId="109AFDD5" w:rsidR="00243B58" w:rsidRDefault="001E5E38" w:rsidP="00FC010E">
      <w:pPr>
        <w:spacing w:after="80" w:line="240" w:lineRule="auto"/>
      </w:pPr>
      <w:r>
        <w:t xml:space="preserve">A group of us had </w:t>
      </w:r>
      <w:r w:rsidR="00243B58">
        <w:t xml:space="preserve">already </w:t>
      </w:r>
      <w:r>
        <w:t>got together and formed the Coop and to cut a very long story short, we were such a pain in the posterior to the regen</w:t>
      </w:r>
      <w:r w:rsidR="00243B58">
        <w:t>eration</w:t>
      </w:r>
      <w:r>
        <w:t xml:space="preserve"> authorities that they gave us about £1</w:t>
      </w:r>
      <w:r w:rsidR="00243B58">
        <w:t>million to go away.</w:t>
      </w:r>
    </w:p>
    <w:p w14:paraId="4B721E7B" w14:textId="77777777" w:rsidR="00243B58" w:rsidRDefault="00243B58" w:rsidP="00FC010E">
      <w:pPr>
        <w:spacing w:after="80" w:line="240" w:lineRule="auto"/>
      </w:pPr>
      <w:r>
        <w:t>Next pic shows HFC rising from the rubble of demolition.</w:t>
      </w:r>
    </w:p>
    <w:p w14:paraId="798B4B30" w14:textId="20E1C72C" w:rsidR="001E5E38" w:rsidRDefault="00243B58" w:rsidP="00FC010E">
      <w:pPr>
        <w:spacing w:after="80" w:line="240" w:lineRule="auto"/>
      </w:pPr>
      <w:r>
        <w:t>So how come 30 years later were still popular and (mostly) successful social housing with a waiting list to get in?</w:t>
      </w:r>
    </w:p>
    <w:p w14:paraId="57380339" w14:textId="0BE5560A" w:rsidR="002427CC" w:rsidRDefault="00243B58" w:rsidP="00FC010E">
      <w:pPr>
        <w:spacing w:after="80" w:line="240" w:lineRule="auto"/>
      </w:pPr>
      <w:r>
        <w:t>Next bit of film shows what the building looks like</w:t>
      </w:r>
      <w:r w:rsidR="00290133">
        <w:t xml:space="preserve"> &amp; lessons learned</w:t>
      </w:r>
    </w:p>
    <w:p w14:paraId="5A96C526" w14:textId="19E953C0" w:rsidR="00290133" w:rsidRDefault="00290133" w:rsidP="00FC010E">
      <w:pPr>
        <w:spacing w:after="80" w:line="240" w:lineRule="auto"/>
      </w:pPr>
      <w:r>
        <w:t xml:space="preserve">We liked the communal elements that developed in Hulme so kept the walkways, but everything else is broken down to the human scale, with a lot of variety in the design, entrances are stepped back, and most flats have balconies, and there are communal gardens and terraces (and bridges!) at various levels around the building so you have space you feel ownership of. You will notice all the plants and benches and untold other stuff people have outside their flats. Part of the block looks like a ship, another looks like the </w:t>
      </w:r>
      <w:r>
        <w:t>tower</w:t>
      </w:r>
      <w:r>
        <w:t xml:space="preserve"> from a castle.</w:t>
      </w:r>
      <w:r w:rsidR="004C53E4">
        <w:t xml:space="preserve"> The flats are quite spacious inside and ours (the last flat you see in the film) has a sunset facing balcony if there is one!</w:t>
      </w:r>
    </w:p>
    <w:p w14:paraId="761AC275" w14:textId="7D630BE6" w:rsidR="004C53E4" w:rsidRDefault="004C53E4" w:rsidP="00FC010E">
      <w:pPr>
        <w:spacing w:after="80" w:line="240" w:lineRule="auto"/>
      </w:pPr>
      <w:r>
        <w:t xml:space="preserve">The building won the Design out </w:t>
      </w:r>
      <w:r w:rsidR="00A378C1">
        <w:t>c</w:t>
      </w:r>
      <w:r>
        <w:t>rime award</w:t>
      </w:r>
      <w:r w:rsidR="00A378C1">
        <w:t xml:space="preserve"> (and very little to this day)</w:t>
      </w:r>
      <w:r>
        <w:t xml:space="preserve">, and Best </w:t>
      </w:r>
      <w:r w:rsidR="00A378C1">
        <w:t xml:space="preserve">Insulated Social Housing award. The flats are generally dry and warm with gas central heating, and utility bills are low. </w:t>
      </w:r>
    </w:p>
    <w:p w14:paraId="2A1111AC" w14:textId="48977971" w:rsidR="004C53E4" w:rsidRDefault="004C53E4" w:rsidP="00FC010E">
      <w:pPr>
        <w:spacing w:after="80" w:line="240" w:lineRule="auto"/>
      </w:pPr>
      <w:r>
        <w:t>End of film</w:t>
      </w:r>
    </w:p>
    <w:p w14:paraId="5AAF7B36" w14:textId="53CD25B0" w:rsidR="002427CC" w:rsidRDefault="004C53E4" w:rsidP="00FC010E">
      <w:pPr>
        <w:spacing w:after="80" w:line="240" w:lineRule="auto"/>
      </w:pPr>
      <w:r>
        <w:t>The intention always was to own the building once complete, to use as collateral for further phases, but sadly this never happened</w:t>
      </w:r>
      <w:r w:rsidR="00E63446">
        <w:t>.</w:t>
      </w:r>
    </w:p>
    <w:p w14:paraId="2ED373AE" w14:textId="1B5CB642" w:rsidR="004C53E4" w:rsidRDefault="004C53E4" w:rsidP="00FC010E">
      <w:pPr>
        <w:spacing w:after="80" w:line="240" w:lineRule="auto"/>
      </w:pPr>
      <w:r>
        <w:t>We were forced to partner with a recognised Social Housing Provider, in our case The Guinness Partnership</w:t>
      </w:r>
      <w:r w:rsidR="00E63446">
        <w:t xml:space="preserve"> (anyone here from the GP?), they were (and still are) quite nice, but pretty useless. Building was two years behind schedule and very over budget and was handed to us with over 100 defects which took ten years to sort out. The upshot was that we couldn’t get a bank loan to buy them out, meaning they still own the property, and we manage it on a non-repairing lease</w:t>
      </w:r>
      <w:r w:rsidR="00EB70DE">
        <w:t xml:space="preserve"> (we pay for ‘everything’ they get £130k p.a</w:t>
      </w:r>
      <w:r w:rsidR="00E63446">
        <w:t>.</w:t>
      </w:r>
      <w:r w:rsidR="00EB70DE">
        <w:t xml:space="preserve"> for doing very little)</w:t>
      </w:r>
    </w:p>
    <w:p w14:paraId="27C75D64" w14:textId="58EA24C3" w:rsidR="00E63446" w:rsidRDefault="00E63446" w:rsidP="00FC010E">
      <w:pPr>
        <w:spacing w:after="80" w:line="240" w:lineRule="auto"/>
      </w:pPr>
      <w:r>
        <w:t xml:space="preserve">We are currently negotiating a new lease, and we are further away than ever in terms of buying them out. Social housing is </w:t>
      </w:r>
      <w:r w:rsidR="00EB70DE">
        <w:t xml:space="preserve">chronically </w:t>
      </w:r>
      <w:r>
        <w:t xml:space="preserve">underfunded and even though we have built up good reserves, our 30-year forecast looks pretty bleak from 2035 onwards given the </w:t>
      </w:r>
      <w:r w:rsidR="00FC010E">
        <w:t xml:space="preserve">ever-increasing </w:t>
      </w:r>
      <w:r>
        <w:t>cost of repairs and the age of the building.</w:t>
      </w:r>
    </w:p>
    <w:p w14:paraId="6FA861BB" w14:textId="1BF5EF77" w:rsidR="00E63446" w:rsidRDefault="00E63446" w:rsidP="00FC010E">
      <w:pPr>
        <w:spacing w:after="80" w:line="240" w:lineRule="auto"/>
      </w:pPr>
      <w:r>
        <w:t xml:space="preserve">However, </w:t>
      </w:r>
      <w:r>
        <w:t>Labour</w:t>
      </w:r>
      <w:r>
        <w:t>’s</w:t>
      </w:r>
      <w:r>
        <w:t xml:space="preserve"> commitment to social housing</w:t>
      </w:r>
      <w:r>
        <w:t xml:space="preserve"> might mean </w:t>
      </w:r>
      <w:r w:rsidR="00EB70DE">
        <w:t>(being an optimist) that things might change, who knows? We are not alone….</w:t>
      </w:r>
    </w:p>
    <w:p w14:paraId="777DBA87" w14:textId="411489DE" w:rsidR="00E63446" w:rsidRDefault="00EB70DE" w:rsidP="00FC010E">
      <w:pPr>
        <w:spacing w:after="80" w:line="240" w:lineRule="auto"/>
      </w:pPr>
      <w:r>
        <w:t>We are still quite a genuine Coop, we have a Committee dealing with the day to day, reporting to the members at monthly General Meetings, a series of working groups (Gardening, Membership, Maintenance, Finance etc) and a very patient list of mainly local contractors doing repairs and improvements.</w:t>
      </w:r>
    </w:p>
    <w:p w14:paraId="424A68EC" w14:textId="3B2C36B5" w:rsidR="00FC010E" w:rsidRDefault="00FC010E" w:rsidP="00FC010E">
      <w:pPr>
        <w:spacing w:after="80" w:line="240" w:lineRule="auto"/>
      </w:pPr>
      <w:r>
        <w:t>We have to report to a number of different agencies including the Financial Conduct Authority, the Regulator of Social Housing, The Ombudsman and more. We have fully audited accounts each year, which I’m doing at present.</w:t>
      </w:r>
    </w:p>
    <w:p w14:paraId="3C3F819B" w14:textId="49F6C160" w:rsidR="00FC010E" w:rsidRDefault="00FC010E" w:rsidP="00FC010E">
      <w:pPr>
        <w:spacing w:after="80" w:line="240" w:lineRule="auto"/>
      </w:pPr>
      <w:r>
        <w:t>I’d rate us as being fairly successful all things considered</w:t>
      </w:r>
      <w:r w:rsidR="00F22CEB">
        <w:t>, but have limited capacity to reach out as nobody paid to do it, and we can’t pay ourselves.</w:t>
      </w:r>
    </w:p>
    <w:p w14:paraId="1BCCFEF7" w14:textId="5F8D4DD5" w:rsidR="00FC010E" w:rsidRDefault="00FC010E" w:rsidP="00FC010E">
      <w:pPr>
        <w:spacing w:after="80" w:line="240" w:lineRule="auto"/>
      </w:pPr>
      <w:r>
        <w:t xml:space="preserve">I know maybe 70% of my neighbours, which is unusual these days, about 35% of us actively contribute weekly, another 35% less so maybe due to personal circumstances etc, and 30% do nothing whatsoever, which is annoying. </w:t>
      </w:r>
      <w:r w:rsidR="00031F95">
        <w:t>These tend to be the people who complain at length if they feel something is wrong which the committee has to deal with politely and patiently. It’s a village really.</w:t>
      </w:r>
    </w:p>
    <w:p w14:paraId="561A47FB" w14:textId="0302C1AF" w:rsidR="00EB70DE" w:rsidRDefault="00FC010E" w:rsidP="00FC010E">
      <w:pPr>
        <w:spacing w:after="80" w:line="240" w:lineRule="auto"/>
      </w:pPr>
      <w:r>
        <w:t xml:space="preserve">Link to Film: </w:t>
      </w:r>
      <w:hyperlink r:id="rId4" w:history="1">
        <w:r w:rsidRPr="00482F81">
          <w:rPr>
            <w:rStyle w:val="Hyperlink"/>
          </w:rPr>
          <w:t>https://youtu.be/86M8v7kpl8o?si=YLJ_mFlxXUGzcc5T</w:t>
        </w:r>
      </w:hyperlink>
    </w:p>
    <w:p w14:paraId="2F0F5012" w14:textId="1CA94972" w:rsidR="00FC010E" w:rsidRDefault="00FC010E" w:rsidP="00FC010E">
      <w:pPr>
        <w:spacing w:after="80" w:line="240" w:lineRule="auto"/>
      </w:pPr>
      <w:r>
        <w:t xml:space="preserve">Here’s our website: </w:t>
      </w:r>
      <w:hyperlink r:id="rId5" w:history="1">
        <w:r w:rsidRPr="00482F81">
          <w:rPr>
            <w:rStyle w:val="Hyperlink"/>
          </w:rPr>
          <w:t>https://www.homesforchange.co.uk/contact/</w:t>
        </w:r>
      </w:hyperlink>
    </w:p>
    <w:p w14:paraId="4B6B31A9" w14:textId="57ED39C4" w:rsidR="00EB70DE" w:rsidRDefault="00FC010E" w:rsidP="00FC010E">
      <w:pPr>
        <w:spacing w:after="80" w:line="240" w:lineRule="auto"/>
      </w:pPr>
      <w:r>
        <w:t>Happy to answer any questions</w:t>
      </w:r>
      <w:r w:rsidR="00031F95">
        <w:t xml:space="preserve">: </w:t>
      </w:r>
      <w:hyperlink r:id="rId6" w:history="1">
        <w:r w:rsidR="00031F95" w:rsidRPr="00482F81">
          <w:rPr>
            <w:rStyle w:val="Hyperlink"/>
          </w:rPr>
          <w:t>John.phillips451@gmail.com</w:t>
        </w:r>
      </w:hyperlink>
    </w:p>
    <w:p w14:paraId="73FA816C" w14:textId="329D1ADD" w:rsidR="00031F95" w:rsidRDefault="00031F95" w:rsidP="00FC010E">
      <w:pPr>
        <w:spacing w:after="80" w:line="240" w:lineRule="auto"/>
      </w:pPr>
      <w:r>
        <w:t>Any Questions?</w:t>
      </w:r>
    </w:p>
    <w:p w14:paraId="5605C431" w14:textId="77777777" w:rsidR="00E63446" w:rsidRDefault="00E63446" w:rsidP="00FC010E">
      <w:pPr>
        <w:spacing w:after="80" w:line="240" w:lineRule="auto"/>
      </w:pPr>
    </w:p>
    <w:p w14:paraId="05D8BECD" w14:textId="4AEFD9CB" w:rsidR="00545AE9" w:rsidRDefault="00545AE9" w:rsidP="00FC010E">
      <w:pPr>
        <w:spacing w:after="80" w:line="240" w:lineRule="auto"/>
      </w:pPr>
    </w:p>
    <w:sectPr w:rsidR="00545AE9" w:rsidSect="00603F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ED"/>
    <w:rsid w:val="00031F95"/>
    <w:rsid w:val="00052725"/>
    <w:rsid w:val="000D5BCB"/>
    <w:rsid w:val="001E5E38"/>
    <w:rsid w:val="00210F3F"/>
    <w:rsid w:val="002427CC"/>
    <w:rsid w:val="00243B58"/>
    <w:rsid w:val="00290133"/>
    <w:rsid w:val="0029154E"/>
    <w:rsid w:val="00302075"/>
    <w:rsid w:val="003B2473"/>
    <w:rsid w:val="004C53E4"/>
    <w:rsid w:val="004F6E04"/>
    <w:rsid w:val="00545AE9"/>
    <w:rsid w:val="00603FD2"/>
    <w:rsid w:val="007B7BB9"/>
    <w:rsid w:val="0088796F"/>
    <w:rsid w:val="009B28DD"/>
    <w:rsid w:val="009D14EF"/>
    <w:rsid w:val="00A378C1"/>
    <w:rsid w:val="00A5637F"/>
    <w:rsid w:val="00B47EA1"/>
    <w:rsid w:val="00B92CED"/>
    <w:rsid w:val="00C420D6"/>
    <w:rsid w:val="00CD0483"/>
    <w:rsid w:val="00D8051C"/>
    <w:rsid w:val="00E63446"/>
    <w:rsid w:val="00EB70DE"/>
    <w:rsid w:val="00F22CEB"/>
    <w:rsid w:val="00FC0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84BD8"/>
  <w15:chartTrackingRefBased/>
  <w15:docId w15:val="{EF24E9E3-0E54-46BF-BBBD-786395DF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C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C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C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C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C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C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C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C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C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C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C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C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C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C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C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C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C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CED"/>
    <w:rPr>
      <w:rFonts w:eastAsiaTheme="majorEastAsia" w:cstheme="majorBidi"/>
      <w:color w:val="272727" w:themeColor="text1" w:themeTint="D8"/>
    </w:rPr>
  </w:style>
  <w:style w:type="paragraph" w:styleId="Title">
    <w:name w:val="Title"/>
    <w:basedOn w:val="Normal"/>
    <w:next w:val="Normal"/>
    <w:link w:val="TitleChar"/>
    <w:uiPriority w:val="10"/>
    <w:qFormat/>
    <w:rsid w:val="00B92C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C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C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C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CED"/>
    <w:pPr>
      <w:spacing w:before="160"/>
      <w:jc w:val="center"/>
    </w:pPr>
    <w:rPr>
      <w:i/>
      <w:iCs/>
      <w:color w:val="404040" w:themeColor="text1" w:themeTint="BF"/>
    </w:rPr>
  </w:style>
  <w:style w:type="character" w:customStyle="1" w:styleId="QuoteChar">
    <w:name w:val="Quote Char"/>
    <w:basedOn w:val="DefaultParagraphFont"/>
    <w:link w:val="Quote"/>
    <w:uiPriority w:val="29"/>
    <w:rsid w:val="00B92CED"/>
    <w:rPr>
      <w:i/>
      <w:iCs/>
      <w:color w:val="404040" w:themeColor="text1" w:themeTint="BF"/>
    </w:rPr>
  </w:style>
  <w:style w:type="paragraph" w:styleId="ListParagraph">
    <w:name w:val="List Paragraph"/>
    <w:basedOn w:val="Normal"/>
    <w:uiPriority w:val="34"/>
    <w:qFormat/>
    <w:rsid w:val="00B92CED"/>
    <w:pPr>
      <w:ind w:left="720"/>
      <w:contextualSpacing/>
    </w:pPr>
  </w:style>
  <w:style w:type="character" w:styleId="IntenseEmphasis">
    <w:name w:val="Intense Emphasis"/>
    <w:basedOn w:val="DefaultParagraphFont"/>
    <w:uiPriority w:val="21"/>
    <w:qFormat/>
    <w:rsid w:val="00B92CED"/>
    <w:rPr>
      <w:i/>
      <w:iCs/>
      <w:color w:val="0F4761" w:themeColor="accent1" w:themeShade="BF"/>
    </w:rPr>
  </w:style>
  <w:style w:type="paragraph" w:styleId="IntenseQuote">
    <w:name w:val="Intense Quote"/>
    <w:basedOn w:val="Normal"/>
    <w:next w:val="Normal"/>
    <w:link w:val="IntenseQuoteChar"/>
    <w:uiPriority w:val="30"/>
    <w:qFormat/>
    <w:rsid w:val="00B92C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CED"/>
    <w:rPr>
      <w:i/>
      <w:iCs/>
      <w:color w:val="0F4761" w:themeColor="accent1" w:themeShade="BF"/>
    </w:rPr>
  </w:style>
  <w:style w:type="character" w:styleId="IntenseReference">
    <w:name w:val="Intense Reference"/>
    <w:basedOn w:val="DefaultParagraphFont"/>
    <w:uiPriority w:val="32"/>
    <w:qFormat/>
    <w:rsid w:val="00B92CED"/>
    <w:rPr>
      <w:b/>
      <w:bCs/>
      <w:smallCaps/>
      <w:color w:val="0F4761" w:themeColor="accent1" w:themeShade="BF"/>
      <w:spacing w:val="5"/>
    </w:rPr>
  </w:style>
  <w:style w:type="character" w:styleId="Hyperlink">
    <w:name w:val="Hyperlink"/>
    <w:basedOn w:val="DefaultParagraphFont"/>
    <w:uiPriority w:val="99"/>
    <w:unhideWhenUsed/>
    <w:rsid w:val="007B7BB9"/>
    <w:rPr>
      <w:color w:val="467886" w:themeColor="hyperlink"/>
      <w:u w:val="single"/>
    </w:rPr>
  </w:style>
  <w:style w:type="character" w:styleId="UnresolvedMention">
    <w:name w:val="Unresolved Mention"/>
    <w:basedOn w:val="DefaultParagraphFont"/>
    <w:uiPriority w:val="99"/>
    <w:semiHidden/>
    <w:unhideWhenUsed/>
    <w:rsid w:val="007B7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hn.phillips451@gmail.com" TargetMode="External"/><Relationship Id="rId11" Type="http://schemas.openxmlformats.org/officeDocument/2006/relationships/customXml" Target="../customXml/item3.xml"/><Relationship Id="rId5" Type="http://schemas.openxmlformats.org/officeDocument/2006/relationships/hyperlink" Target="https://www.homesforchange.co.uk/contact/" TargetMode="External"/><Relationship Id="rId10" Type="http://schemas.openxmlformats.org/officeDocument/2006/relationships/customXml" Target="../customXml/item2.xml"/><Relationship Id="rId4" Type="http://schemas.openxmlformats.org/officeDocument/2006/relationships/hyperlink" Target="https://youtu.be/86M8v7kpl8o?si=YLJ_mFlxXUGzcc5T"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D89CD80F1CD241A3DF87BF63E4A103" ma:contentTypeVersion="16" ma:contentTypeDescription="Create a new document." ma:contentTypeScope="" ma:versionID="526c605df1dcc5c14e9b9aefa8d21cba">
  <xsd:schema xmlns:xsd="http://www.w3.org/2001/XMLSchema" xmlns:xs="http://www.w3.org/2001/XMLSchema" xmlns:p="http://schemas.microsoft.com/office/2006/metadata/properties" xmlns:ns2="a4b34139-eb5b-4364-a181-f4d70dfe8e14" xmlns:ns3="75d03f7e-ab9c-438d-9dc4-13684b3e5ec3" targetNamespace="http://schemas.microsoft.com/office/2006/metadata/properties" ma:root="true" ma:fieldsID="00e02ffecc4b9fbd9d9873d57d6e1d17" ns2:_="" ns3:_="">
    <xsd:import namespace="a4b34139-eb5b-4364-a181-f4d70dfe8e14"/>
    <xsd:import namespace="75d03f7e-ab9c-438d-9dc4-13684b3e5e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34139-eb5b-4364-a181-f4d70dfe8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9fd6de-c597-4ae3-a424-83d530f36b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03f7e-ab9c-438d-9dc4-13684b3e5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c8d96b-0af1-4525-adbc-4d85e8fabbeb}" ma:internalName="TaxCatchAll" ma:showField="CatchAllData" ma:web="75d03f7e-ab9c-438d-9dc4-13684b3e5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d03f7e-ab9c-438d-9dc4-13684b3e5ec3" xsi:nil="true"/>
    <lcf76f155ced4ddcb4097134ff3c332f xmlns="a4b34139-eb5b-4364-a181-f4d70dfe8e14">
      <Terms xmlns="http://schemas.microsoft.com/office/infopath/2007/PartnerControls"/>
    </lcf76f155ced4ddcb4097134ff3c332f>
    <_Flow_SignoffStatus xmlns="a4b34139-eb5b-4364-a181-f4d70dfe8e14" xsi:nil="true"/>
  </documentManagement>
</p:properties>
</file>

<file path=customXml/itemProps1.xml><?xml version="1.0" encoding="utf-8"?>
<ds:datastoreItem xmlns:ds="http://schemas.openxmlformats.org/officeDocument/2006/customXml" ds:itemID="{4B903594-5C55-4767-BBFC-99009CDB2190}"/>
</file>

<file path=customXml/itemProps2.xml><?xml version="1.0" encoding="utf-8"?>
<ds:datastoreItem xmlns:ds="http://schemas.openxmlformats.org/officeDocument/2006/customXml" ds:itemID="{006684CC-5445-4C7E-9F83-3E520A943F11}"/>
</file>

<file path=customXml/itemProps3.xml><?xml version="1.0" encoding="utf-8"?>
<ds:datastoreItem xmlns:ds="http://schemas.openxmlformats.org/officeDocument/2006/customXml" ds:itemID="{67A4550D-3D7A-481B-B458-1A103E74F31C}"/>
</file>

<file path=docProps/app.xml><?xml version="1.0" encoding="utf-8"?>
<Properties xmlns="http://schemas.openxmlformats.org/officeDocument/2006/extended-properties" xmlns:vt="http://schemas.openxmlformats.org/officeDocument/2006/docPropsVTypes">
  <Template>Normal</Template>
  <TotalTime>165</TotalTime>
  <Pages>2</Pages>
  <Words>1312</Words>
  <Characters>7480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Phillips</dc:creator>
  <cp:keywords/>
  <dc:description/>
  <cp:lastModifiedBy>John Phillips</cp:lastModifiedBy>
  <cp:revision>7</cp:revision>
  <dcterms:created xsi:type="dcterms:W3CDTF">2025-10-19T15:39:00Z</dcterms:created>
  <dcterms:modified xsi:type="dcterms:W3CDTF">2025-10-19T18:19:00Z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0x0101007DD89CD80F1CD241A3DF87BF63E4A103</vt:lpwstr>
  </property>
</Properties>
</file>