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61A2" w14:textId="2332F9C9" w:rsidR="008C0B8F" w:rsidRPr="009A78FA" w:rsidRDefault="00D305AD" w:rsidP="005A65AC">
      <w:pPr>
        <w:pStyle w:val="NoSpacing"/>
        <w:jc w:val="center"/>
        <w:rPr>
          <w:rFonts w:ascii="Arial" w:hAnsi="Arial" w:cs="Arial"/>
          <w:b/>
          <w:sz w:val="28"/>
          <w:szCs w:val="28"/>
          <w:u w:val="single"/>
          <w:lang w:val="en-GB"/>
        </w:rPr>
      </w:pPr>
      <w:r w:rsidRPr="009A78FA">
        <w:rPr>
          <w:rFonts w:ascii="Arial" w:hAnsi="Arial" w:cs="Arial"/>
          <w:b/>
          <w:sz w:val="28"/>
          <w:szCs w:val="28"/>
          <w:u w:val="single"/>
          <w:lang w:val="en-GB"/>
        </w:rPr>
        <w:t xml:space="preserve">Role Profile – Chair of </w:t>
      </w:r>
      <w:r w:rsidR="005A65AC" w:rsidRPr="009A78FA">
        <w:rPr>
          <w:rFonts w:ascii="Arial" w:hAnsi="Arial" w:cs="Arial"/>
          <w:b/>
          <w:sz w:val="28"/>
          <w:szCs w:val="28"/>
          <w:u w:val="single"/>
          <w:lang w:val="en-GB"/>
        </w:rPr>
        <w:t xml:space="preserve">the </w:t>
      </w:r>
      <w:r w:rsidR="004B6254">
        <w:rPr>
          <w:rFonts w:ascii="Arial" w:hAnsi="Arial" w:cs="Arial"/>
          <w:b/>
          <w:sz w:val="28"/>
          <w:szCs w:val="28"/>
          <w:u w:val="single"/>
          <w:lang w:val="en-GB"/>
        </w:rPr>
        <w:t xml:space="preserve">Brookhouse &amp; </w:t>
      </w:r>
      <w:r w:rsidRPr="009A78FA">
        <w:rPr>
          <w:rFonts w:ascii="Arial" w:hAnsi="Arial" w:cs="Arial"/>
          <w:b/>
          <w:sz w:val="28"/>
          <w:szCs w:val="28"/>
          <w:u w:val="single"/>
          <w:lang w:val="en-GB"/>
        </w:rPr>
        <w:t xml:space="preserve">Peel Green </w:t>
      </w:r>
      <w:r w:rsidR="005A65AC" w:rsidRPr="009A78FA">
        <w:rPr>
          <w:rFonts w:ascii="Arial" w:hAnsi="Arial" w:cs="Arial"/>
          <w:b/>
          <w:sz w:val="28"/>
          <w:szCs w:val="28"/>
          <w:u w:val="single"/>
          <w:lang w:val="en-GB"/>
        </w:rPr>
        <w:t xml:space="preserve">Area </w:t>
      </w:r>
      <w:r w:rsidRPr="009A78FA">
        <w:rPr>
          <w:rFonts w:ascii="Arial" w:hAnsi="Arial" w:cs="Arial"/>
          <w:b/>
          <w:sz w:val="28"/>
          <w:szCs w:val="28"/>
          <w:u w:val="single"/>
          <w:lang w:val="en-GB"/>
        </w:rPr>
        <w:t xml:space="preserve">Neighbourhood Board </w:t>
      </w:r>
      <w:r w:rsidR="00F11231" w:rsidRPr="009A78FA">
        <w:rPr>
          <w:rFonts w:ascii="Arial" w:hAnsi="Arial" w:cs="Arial"/>
          <w:b/>
          <w:sz w:val="28"/>
          <w:szCs w:val="28"/>
          <w:u w:val="single"/>
          <w:lang w:val="en-GB"/>
        </w:rPr>
        <w:br/>
      </w:r>
    </w:p>
    <w:p w14:paraId="61CC49CF" w14:textId="77777777" w:rsidR="00F11231" w:rsidRPr="009A78FA" w:rsidRDefault="00D305AD" w:rsidP="005A65AC">
      <w:pPr>
        <w:pStyle w:val="NoSpacing"/>
        <w:jc w:val="both"/>
        <w:rPr>
          <w:rFonts w:ascii="Arial" w:hAnsi="Arial" w:cs="Arial"/>
          <w:sz w:val="24"/>
          <w:szCs w:val="24"/>
          <w:lang w:val="en-GB"/>
        </w:rPr>
      </w:pPr>
      <w:r w:rsidRPr="009A78FA">
        <w:rPr>
          <w:rFonts w:ascii="Arial" w:hAnsi="Arial" w:cs="Arial"/>
          <w:sz w:val="24"/>
          <w:szCs w:val="24"/>
          <w:lang w:val="en-GB"/>
        </w:rPr>
        <w:t xml:space="preserve">Neighbourhood Boards are being set up across the country as part of the Pride in Place Programme. </w:t>
      </w:r>
    </w:p>
    <w:p w14:paraId="00486A92" w14:textId="77777777" w:rsidR="005A65AC" w:rsidRPr="009A78FA" w:rsidRDefault="005A65AC" w:rsidP="005A65AC">
      <w:pPr>
        <w:pStyle w:val="NoSpacing"/>
        <w:jc w:val="both"/>
        <w:rPr>
          <w:rFonts w:ascii="Arial" w:hAnsi="Arial" w:cs="Arial"/>
          <w:sz w:val="24"/>
          <w:szCs w:val="24"/>
          <w:lang w:val="en-GB"/>
        </w:rPr>
      </w:pPr>
    </w:p>
    <w:p w14:paraId="357A52BB" w14:textId="2D98D4EF" w:rsidR="00E95B3B" w:rsidRPr="009A78FA" w:rsidRDefault="00E95B3B" w:rsidP="005A65AC">
      <w:pPr>
        <w:pStyle w:val="NoSpacing"/>
        <w:jc w:val="both"/>
        <w:rPr>
          <w:rFonts w:ascii="Arial" w:hAnsi="Arial" w:cs="Arial"/>
          <w:sz w:val="24"/>
          <w:szCs w:val="24"/>
          <w:lang w:val="en-GB"/>
        </w:rPr>
      </w:pPr>
      <w:r w:rsidRPr="009A78FA">
        <w:rPr>
          <w:rFonts w:ascii="Arial" w:hAnsi="Arial" w:cs="Arial"/>
          <w:sz w:val="24"/>
          <w:szCs w:val="24"/>
          <w:lang w:val="en-GB"/>
        </w:rPr>
        <w:t>The Pride in Place Programme is a flagship community initiative that empowers local people to shape the future of their neighbourhoods. Providing up to £20 million in funding for</w:t>
      </w:r>
      <w:r w:rsidR="001162B1" w:rsidRPr="009A78FA">
        <w:rPr>
          <w:rFonts w:ascii="Arial" w:hAnsi="Arial" w:cs="Arial"/>
          <w:sz w:val="24"/>
          <w:szCs w:val="24"/>
          <w:lang w:val="en-GB"/>
        </w:rPr>
        <w:t xml:space="preserve"> the</w:t>
      </w:r>
      <w:r w:rsidR="00A464DE">
        <w:rPr>
          <w:rFonts w:ascii="Arial" w:hAnsi="Arial" w:cs="Arial"/>
          <w:sz w:val="24"/>
          <w:szCs w:val="24"/>
          <w:lang w:val="en-GB"/>
        </w:rPr>
        <w:t xml:space="preserve"> Brookhouse &amp;</w:t>
      </w:r>
      <w:r w:rsidRPr="009A78FA">
        <w:rPr>
          <w:rFonts w:ascii="Arial" w:hAnsi="Arial" w:cs="Arial"/>
          <w:sz w:val="24"/>
          <w:szCs w:val="24"/>
          <w:lang w:val="en-GB"/>
        </w:rPr>
        <w:t xml:space="preserve"> Peel Green </w:t>
      </w:r>
      <w:r w:rsidR="001162B1" w:rsidRPr="009A78FA">
        <w:rPr>
          <w:rFonts w:ascii="Arial" w:hAnsi="Arial" w:cs="Arial"/>
          <w:sz w:val="24"/>
          <w:szCs w:val="24"/>
          <w:lang w:val="en-GB"/>
        </w:rPr>
        <w:t xml:space="preserve">area </w:t>
      </w:r>
      <w:r w:rsidRPr="009A78FA">
        <w:rPr>
          <w:rFonts w:ascii="Arial" w:hAnsi="Arial" w:cs="Arial"/>
          <w:sz w:val="24"/>
          <w:szCs w:val="24"/>
          <w:lang w:val="en-GB"/>
        </w:rPr>
        <w:t xml:space="preserve">over 10 years, it gives communities the resources, tools, and decision-making power to deliver lasting improvements in their area. </w:t>
      </w:r>
    </w:p>
    <w:p w14:paraId="7F8A5273" w14:textId="77777777" w:rsidR="00E95B3B" w:rsidRPr="009A78FA" w:rsidRDefault="00E95B3B" w:rsidP="005A65AC">
      <w:pPr>
        <w:pStyle w:val="NoSpacing"/>
        <w:jc w:val="both"/>
        <w:rPr>
          <w:rFonts w:ascii="Arial" w:hAnsi="Arial" w:cs="Arial"/>
          <w:sz w:val="24"/>
          <w:szCs w:val="24"/>
          <w:lang w:val="en-GB"/>
        </w:rPr>
      </w:pPr>
    </w:p>
    <w:p w14:paraId="71F44681" w14:textId="78310462" w:rsidR="001162B1" w:rsidRPr="009A78FA" w:rsidRDefault="00E95B3B" w:rsidP="005A65AC">
      <w:pPr>
        <w:pStyle w:val="NoSpacing"/>
        <w:jc w:val="both"/>
        <w:rPr>
          <w:rFonts w:ascii="Arial" w:hAnsi="Arial" w:cs="Arial"/>
          <w:sz w:val="24"/>
          <w:szCs w:val="24"/>
          <w:lang w:val="en-GB"/>
        </w:rPr>
      </w:pPr>
      <w:r w:rsidRPr="009A78FA">
        <w:rPr>
          <w:rFonts w:ascii="Arial" w:hAnsi="Arial" w:cs="Arial"/>
          <w:sz w:val="24"/>
          <w:szCs w:val="24"/>
          <w:lang w:val="en-GB"/>
        </w:rPr>
        <w:t xml:space="preserve">The programme is designed to be community-led, with Neighbourhood Boards working alongside local authorities and MPs to identify priorities, co-create plans, and oversee investment. Beyond funding, the Programme introduces new powers and approaches that allow residents to restore and enhance their neighbourhoods, from public spaces to local infrastructure. Its </w:t>
      </w:r>
      <w:proofErr w:type="gramStart"/>
      <w:r w:rsidRPr="009A78FA">
        <w:rPr>
          <w:rFonts w:ascii="Arial" w:hAnsi="Arial" w:cs="Arial"/>
          <w:sz w:val="24"/>
          <w:szCs w:val="24"/>
          <w:lang w:val="en-GB"/>
        </w:rPr>
        <w:t>ultimate aim</w:t>
      </w:r>
      <w:proofErr w:type="gramEnd"/>
      <w:r w:rsidRPr="009A78FA">
        <w:rPr>
          <w:rFonts w:ascii="Arial" w:hAnsi="Arial" w:cs="Arial"/>
          <w:sz w:val="24"/>
          <w:szCs w:val="24"/>
          <w:lang w:val="en-GB"/>
        </w:rPr>
        <w:t xml:space="preserve"> is to support </w:t>
      </w:r>
      <w:r w:rsidR="00C24E89" w:rsidRPr="009A78FA">
        <w:rPr>
          <w:rFonts w:ascii="Arial" w:hAnsi="Arial" w:cs="Arial"/>
          <w:sz w:val="24"/>
          <w:szCs w:val="24"/>
          <w:lang w:val="en-GB"/>
        </w:rPr>
        <w:t xml:space="preserve">long term, resident-led </w:t>
      </w:r>
      <w:r w:rsidRPr="009A78FA">
        <w:rPr>
          <w:rFonts w:ascii="Arial" w:hAnsi="Arial" w:cs="Arial"/>
          <w:sz w:val="24"/>
          <w:szCs w:val="24"/>
          <w:lang w:val="en-GB"/>
        </w:rPr>
        <w:t xml:space="preserve">change that strengthens </w:t>
      </w:r>
      <w:r w:rsidR="00C24E89" w:rsidRPr="009A78FA">
        <w:rPr>
          <w:rFonts w:ascii="Arial" w:hAnsi="Arial" w:cs="Arial"/>
          <w:sz w:val="24"/>
          <w:szCs w:val="24"/>
          <w:lang w:val="en-GB"/>
        </w:rPr>
        <w:t xml:space="preserve">our </w:t>
      </w:r>
      <w:r w:rsidRPr="009A78FA">
        <w:rPr>
          <w:rFonts w:ascii="Arial" w:hAnsi="Arial" w:cs="Arial"/>
          <w:sz w:val="24"/>
          <w:szCs w:val="24"/>
          <w:lang w:val="en-GB"/>
        </w:rPr>
        <w:t>communit</w:t>
      </w:r>
      <w:r w:rsidR="00C24E89" w:rsidRPr="009A78FA">
        <w:rPr>
          <w:rFonts w:ascii="Arial" w:hAnsi="Arial" w:cs="Arial"/>
          <w:sz w:val="24"/>
          <w:szCs w:val="24"/>
          <w:lang w:val="en-GB"/>
        </w:rPr>
        <w:t>y</w:t>
      </w:r>
      <w:r w:rsidRPr="009A78FA">
        <w:rPr>
          <w:rFonts w:ascii="Arial" w:hAnsi="Arial" w:cs="Arial"/>
          <w:sz w:val="24"/>
          <w:szCs w:val="24"/>
          <w:lang w:val="en-GB"/>
        </w:rPr>
        <w:t xml:space="preserve"> and leaves </w:t>
      </w:r>
      <w:proofErr w:type="gramStart"/>
      <w:r w:rsidRPr="009A78FA">
        <w:rPr>
          <w:rFonts w:ascii="Arial" w:hAnsi="Arial" w:cs="Arial"/>
          <w:sz w:val="24"/>
          <w:szCs w:val="24"/>
          <w:lang w:val="en-GB"/>
        </w:rPr>
        <w:t>a lasting legacy</w:t>
      </w:r>
      <w:proofErr w:type="gramEnd"/>
      <w:r w:rsidR="00C24E89" w:rsidRPr="009A78FA">
        <w:rPr>
          <w:rFonts w:ascii="Arial" w:hAnsi="Arial" w:cs="Arial"/>
          <w:sz w:val="24"/>
          <w:szCs w:val="24"/>
          <w:lang w:val="en-GB"/>
        </w:rPr>
        <w:t>.</w:t>
      </w:r>
    </w:p>
    <w:p w14:paraId="3B06F6E3" w14:textId="691042D6" w:rsidR="00C24E89" w:rsidRPr="009A78FA" w:rsidRDefault="00C24E89" w:rsidP="005A65AC">
      <w:pPr>
        <w:pStyle w:val="NoSpacing"/>
        <w:jc w:val="both"/>
        <w:rPr>
          <w:rFonts w:ascii="Arial" w:hAnsi="Arial" w:cs="Arial"/>
          <w:sz w:val="24"/>
          <w:szCs w:val="24"/>
          <w:lang w:val="en-GB"/>
        </w:rPr>
      </w:pPr>
    </w:p>
    <w:p w14:paraId="74B29ED1" w14:textId="6F66C952" w:rsidR="00C24E89" w:rsidRPr="009A78FA" w:rsidRDefault="00C24E89" w:rsidP="005A65AC">
      <w:pPr>
        <w:pStyle w:val="NoSpacing"/>
        <w:jc w:val="both"/>
        <w:rPr>
          <w:rFonts w:ascii="Arial" w:hAnsi="Arial" w:cs="Arial"/>
          <w:sz w:val="24"/>
          <w:szCs w:val="24"/>
          <w:lang w:val="en-GB"/>
        </w:rPr>
      </w:pPr>
      <w:r w:rsidRPr="009A78FA">
        <w:rPr>
          <w:rFonts w:ascii="Arial" w:hAnsi="Arial" w:cs="Arial"/>
          <w:sz w:val="24"/>
          <w:szCs w:val="24"/>
          <w:lang w:val="en-GB"/>
        </w:rPr>
        <w:t xml:space="preserve">The areas covered by the programme are based on boundaries used by the Government to measure levels of need in a local community. Locally, the area is centred on </w:t>
      </w:r>
      <w:r w:rsidRPr="00D40102">
        <w:rPr>
          <w:rFonts w:ascii="Arial" w:hAnsi="Arial" w:cs="Arial"/>
          <w:sz w:val="24"/>
          <w:szCs w:val="24"/>
          <w:lang w:val="en-GB"/>
        </w:rPr>
        <w:t>Brookhouse and Peel Green</w:t>
      </w:r>
      <w:r w:rsidRPr="009A78FA">
        <w:rPr>
          <w:rFonts w:ascii="Arial" w:hAnsi="Arial" w:cs="Arial"/>
          <w:sz w:val="24"/>
          <w:szCs w:val="24"/>
          <w:lang w:val="en-GB"/>
        </w:rPr>
        <w:t>. You can see a map of the area below.</w:t>
      </w:r>
    </w:p>
    <w:p w14:paraId="7BA22789" w14:textId="55463750" w:rsidR="00C24E89" w:rsidRPr="009A78FA" w:rsidRDefault="009A78FA" w:rsidP="005A65AC">
      <w:pPr>
        <w:pStyle w:val="NoSpacing"/>
        <w:jc w:val="both"/>
        <w:rPr>
          <w:rFonts w:ascii="Arial" w:hAnsi="Arial" w:cs="Arial"/>
          <w:sz w:val="24"/>
          <w:szCs w:val="24"/>
          <w:lang w:val="en-GB"/>
        </w:rPr>
      </w:pPr>
      <w:r w:rsidRPr="009A78FA">
        <w:rPr>
          <w:rFonts w:ascii="Arial" w:hAnsi="Arial" w:cs="Arial"/>
          <w:noProof/>
          <w:sz w:val="24"/>
          <w:szCs w:val="24"/>
          <w:lang w:val="en-GB"/>
        </w:rPr>
        <w:drawing>
          <wp:anchor distT="0" distB="0" distL="114300" distR="114300" simplePos="0" relativeHeight="251658240" behindDoc="1" locked="0" layoutInCell="1" allowOverlap="1" wp14:anchorId="0FA72550" wp14:editId="796E4F8A">
            <wp:simplePos x="0" y="0"/>
            <wp:positionH relativeFrom="margin">
              <wp:posOffset>809625</wp:posOffset>
            </wp:positionH>
            <wp:positionV relativeFrom="paragraph">
              <wp:posOffset>149225</wp:posOffset>
            </wp:positionV>
            <wp:extent cx="4029075" cy="2849245"/>
            <wp:effectExtent l="0" t="0" r="0" b="8255"/>
            <wp:wrapSquare wrapText="bothSides"/>
            <wp:docPr id="46510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84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5AFB2" w14:textId="31DAC7E4" w:rsidR="00C24E89" w:rsidRPr="009A78FA" w:rsidRDefault="00C24E89" w:rsidP="005A65AC">
      <w:pPr>
        <w:pStyle w:val="NoSpacing"/>
        <w:jc w:val="both"/>
        <w:rPr>
          <w:rFonts w:ascii="Arial" w:hAnsi="Arial" w:cs="Arial"/>
          <w:sz w:val="24"/>
          <w:szCs w:val="24"/>
          <w:lang w:val="en-GB"/>
        </w:rPr>
      </w:pPr>
    </w:p>
    <w:p w14:paraId="20AEFB47" w14:textId="2F327531" w:rsidR="00C24E89" w:rsidRPr="009A78FA" w:rsidRDefault="00C24E89" w:rsidP="005A65AC">
      <w:pPr>
        <w:pStyle w:val="NoSpacing"/>
        <w:jc w:val="both"/>
        <w:rPr>
          <w:rFonts w:ascii="Arial" w:hAnsi="Arial" w:cs="Arial"/>
          <w:sz w:val="24"/>
          <w:szCs w:val="24"/>
          <w:lang w:val="en-GB"/>
        </w:rPr>
      </w:pPr>
    </w:p>
    <w:p w14:paraId="0BA02387" w14:textId="77777777" w:rsidR="00C24E89" w:rsidRPr="009A78FA" w:rsidRDefault="00C24E89" w:rsidP="005A65AC">
      <w:pPr>
        <w:pStyle w:val="NoSpacing"/>
        <w:jc w:val="both"/>
        <w:rPr>
          <w:rFonts w:ascii="Arial" w:hAnsi="Arial" w:cs="Arial"/>
          <w:sz w:val="24"/>
          <w:szCs w:val="24"/>
          <w:lang w:val="en-GB"/>
        </w:rPr>
      </w:pPr>
    </w:p>
    <w:p w14:paraId="539892FC" w14:textId="77777777" w:rsidR="00C24E89" w:rsidRPr="009A78FA" w:rsidRDefault="00C24E89" w:rsidP="005A65AC">
      <w:pPr>
        <w:pStyle w:val="NoSpacing"/>
        <w:jc w:val="both"/>
        <w:rPr>
          <w:rFonts w:ascii="Arial" w:hAnsi="Arial" w:cs="Arial"/>
          <w:sz w:val="24"/>
          <w:szCs w:val="24"/>
          <w:lang w:val="en-GB"/>
        </w:rPr>
      </w:pPr>
    </w:p>
    <w:p w14:paraId="34C30E3E" w14:textId="77777777" w:rsidR="00C24E89" w:rsidRPr="009A78FA" w:rsidRDefault="00C24E89" w:rsidP="005A65AC">
      <w:pPr>
        <w:pStyle w:val="NoSpacing"/>
        <w:jc w:val="both"/>
        <w:rPr>
          <w:rFonts w:ascii="Arial" w:hAnsi="Arial" w:cs="Arial"/>
          <w:sz w:val="24"/>
          <w:szCs w:val="24"/>
          <w:lang w:val="en-GB"/>
        </w:rPr>
      </w:pPr>
    </w:p>
    <w:p w14:paraId="18287F6E" w14:textId="77777777" w:rsidR="00C24E89" w:rsidRPr="009A78FA" w:rsidRDefault="00C24E89" w:rsidP="005A65AC">
      <w:pPr>
        <w:pStyle w:val="NoSpacing"/>
        <w:jc w:val="both"/>
        <w:rPr>
          <w:rFonts w:ascii="Arial" w:hAnsi="Arial" w:cs="Arial"/>
          <w:sz w:val="24"/>
          <w:szCs w:val="24"/>
          <w:lang w:val="en-GB"/>
        </w:rPr>
      </w:pPr>
    </w:p>
    <w:p w14:paraId="6B318279" w14:textId="77777777" w:rsidR="00C24E89" w:rsidRPr="009A78FA" w:rsidRDefault="00C24E89" w:rsidP="005A65AC">
      <w:pPr>
        <w:pStyle w:val="NoSpacing"/>
        <w:jc w:val="both"/>
        <w:rPr>
          <w:rFonts w:ascii="Arial" w:hAnsi="Arial" w:cs="Arial"/>
          <w:sz w:val="24"/>
          <w:szCs w:val="24"/>
          <w:lang w:val="en-GB"/>
        </w:rPr>
      </w:pPr>
    </w:p>
    <w:p w14:paraId="48616CFD" w14:textId="77777777" w:rsidR="00C24E89" w:rsidRPr="009A78FA" w:rsidRDefault="00C24E89" w:rsidP="005A65AC">
      <w:pPr>
        <w:pStyle w:val="NoSpacing"/>
        <w:jc w:val="both"/>
        <w:rPr>
          <w:rFonts w:ascii="Arial" w:hAnsi="Arial" w:cs="Arial"/>
          <w:sz w:val="24"/>
          <w:szCs w:val="24"/>
          <w:lang w:val="en-GB"/>
        </w:rPr>
      </w:pPr>
    </w:p>
    <w:p w14:paraId="596A6A12" w14:textId="77777777" w:rsidR="00C24E89" w:rsidRPr="009A78FA" w:rsidRDefault="00C24E89" w:rsidP="005A65AC">
      <w:pPr>
        <w:pStyle w:val="NoSpacing"/>
        <w:jc w:val="both"/>
        <w:rPr>
          <w:rFonts w:ascii="Arial" w:hAnsi="Arial" w:cs="Arial"/>
          <w:sz w:val="24"/>
          <w:szCs w:val="24"/>
          <w:lang w:val="en-GB"/>
        </w:rPr>
      </w:pPr>
    </w:p>
    <w:p w14:paraId="194451D1" w14:textId="77777777" w:rsidR="00C24E89" w:rsidRPr="009A78FA" w:rsidRDefault="00C24E89" w:rsidP="005A65AC">
      <w:pPr>
        <w:pStyle w:val="NoSpacing"/>
        <w:jc w:val="both"/>
        <w:rPr>
          <w:rFonts w:ascii="Arial" w:hAnsi="Arial" w:cs="Arial"/>
          <w:sz w:val="24"/>
          <w:szCs w:val="24"/>
          <w:lang w:val="en-GB"/>
        </w:rPr>
      </w:pPr>
    </w:p>
    <w:p w14:paraId="5205A443" w14:textId="77777777" w:rsidR="007C3B21" w:rsidRPr="009A78FA" w:rsidRDefault="007C3B21" w:rsidP="005A65AC">
      <w:pPr>
        <w:pStyle w:val="NoSpacing"/>
        <w:jc w:val="both"/>
        <w:rPr>
          <w:rFonts w:ascii="Arial" w:hAnsi="Arial" w:cs="Arial"/>
          <w:sz w:val="24"/>
          <w:szCs w:val="24"/>
          <w:lang w:val="en-GB"/>
        </w:rPr>
      </w:pPr>
    </w:p>
    <w:p w14:paraId="48928248" w14:textId="77777777" w:rsidR="007C3B21" w:rsidRPr="009A78FA" w:rsidRDefault="007C3B21" w:rsidP="005A65AC">
      <w:pPr>
        <w:pStyle w:val="NoSpacing"/>
        <w:jc w:val="both"/>
        <w:rPr>
          <w:rFonts w:ascii="Arial" w:hAnsi="Arial" w:cs="Arial"/>
          <w:sz w:val="24"/>
          <w:szCs w:val="24"/>
          <w:lang w:val="en-GB"/>
        </w:rPr>
      </w:pPr>
    </w:p>
    <w:p w14:paraId="78F442B9" w14:textId="77777777" w:rsidR="009A78FA" w:rsidRDefault="009A78FA" w:rsidP="005A65AC">
      <w:pPr>
        <w:pStyle w:val="NoSpacing"/>
        <w:jc w:val="both"/>
        <w:rPr>
          <w:rFonts w:ascii="Arial" w:hAnsi="Arial" w:cs="Arial"/>
          <w:sz w:val="24"/>
          <w:szCs w:val="24"/>
          <w:lang w:val="en-GB"/>
        </w:rPr>
      </w:pPr>
    </w:p>
    <w:p w14:paraId="0C058CAC" w14:textId="77777777" w:rsidR="009A78FA" w:rsidRDefault="009A78FA" w:rsidP="005A65AC">
      <w:pPr>
        <w:pStyle w:val="NoSpacing"/>
        <w:jc w:val="both"/>
        <w:rPr>
          <w:rFonts w:ascii="Arial" w:hAnsi="Arial" w:cs="Arial"/>
          <w:sz w:val="24"/>
          <w:szCs w:val="24"/>
          <w:lang w:val="en-GB"/>
        </w:rPr>
      </w:pPr>
    </w:p>
    <w:p w14:paraId="2B0F2D95" w14:textId="77777777" w:rsidR="009A78FA" w:rsidRDefault="009A78FA" w:rsidP="005A65AC">
      <w:pPr>
        <w:pStyle w:val="NoSpacing"/>
        <w:jc w:val="both"/>
        <w:rPr>
          <w:rFonts w:ascii="Arial" w:hAnsi="Arial" w:cs="Arial"/>
          <w:sz w:val="24"/>
          <w:szCs w:val="24"/>
          <w:lang w:val="en-GB"/>
        </w:rPr>
      </w:pPr>
    </w:p>
    <w:p w14:paraId="457D0D42" w14:textId="77777777" w:rsidR="009A78FA" w:rsidRDefault="009A78FA" w:rsidP="005A65AC">
      <w:pPr>
        <w:pStyle w:val="NoSpacing"/>
        <w:jc w:val="both"/>
        <w:rPr>
          <w:rFonts w:ascii="Arial" w:hAnsi="Arial" w:cs="Arial"/>
          <w:sz w:val="24"/>
          <w:szCs w:val="24"/>
          <w:lang w:val="en-GB"/>
        </w:rPr>
      </w:pPr>
    </w:p>
    <w:p w14:paraId="66A1375A" w14:textId="77777777" w:rsidR="009A78FA" w:rsidRDefault="009A78FA" w:rsidP="005A65AC">
      <w:pPr>
        <w:pStyle w:val="NoSpacing"/>
        <w:jc w:val="both"/>
        <w:rPr>
          <w:rFonts w:ascii="Arial" w:hAnsi="Arial" w:cs="Arial"/>
          <w:sz w:val="24"/>
          <w:szCs w:val="24"/>
          <w:lang w:val="en-GB"/>
        </w:rPr>
      </w:pPr>
    </w:p>
    <w:p w14:paraId="19A35CA4" w14:textId="2662DE32" w:rsidR="00BE11C1" w:rsidRPr="009A78FA" w:rsidRDefault="00D305AD" w:rsidP="005A65AC">
      <w:pPr>
        <w:pStyle w:val="NoSpacing"/>
        <w:jc w:val="both"/>
        <w:rPr>
          <w:rFonts w:ascii="Arial" w:hAnsi="Arial" w:cs="Arial"/>
          <w:sz w:val="24"/>
          <w:szCs w:val="24"/>
          <w:lang w:val="en-GB"/>
        </w:rPr>
      </w:pPr>
      <w:r w:rsidRPr="009A78FA">
        <w:rPr>
          <w:rFonts w:ascii="Arial" w:hAnsi="Arial" w:cs="Arial"/>
          <w:sz w:val="24"/>
          <w:szCs w:val="24"/>
          <w:lang w:val="en-GB"/>
        </w:rPr>
        <w:t>Each Board will have an independent Chair</w:t>
      </w:r>
      <w:r w:rsidR="0036660B" w:rsidRPr="009A78FA">
        <w:rPr>
          <w:rFonts w:ascii="Arial" w:hAnsi="Arial" w:cs="Arial"/>
          <w:sz w:val="24"/>
          <w:szCs w:val="24"/>
          <w:lang w:val="en-GB"/>
        </w:rPr>
        <w:t xml:space="preserve"> </w:t>
      </w:r>
      <w:r w:rsidR="00BE11C1" w:rsidRPr="009A78FA">
        <w:rPr>
          <w:rFonts w:ascii="Arial" w:hAnsi="Arial" w:cs="Arial"/>
          <w:sz w:val="24"/>
          <w:szCs w:val="24"/>
          <w:lang w:val="en-GB"/>
        </w:rPr>
        <w:t xml:space="preserve">who should live, work or have a strong attachment to </w:t>
      </w:r>
      <w:r w:rsidR="005A65AC" w:rsidRPr="009A78FA">
        <w:rPr>
          <w:rFonts w:ascii="Arial" w:hAnsi="Arial" w:cs="Arial"/>
          <w:sz w:val="24"/>
          <w:szCs w:val="24"/>
          <w:lang w:val="en-GB"/>
        </w:rPr>
        <w:t>the</w:t>
      </w:r>
      <w:r w:rsidR="00A464DE">
        <w:rPr>
          <w:rFonts w:ascii="Arial" w:hAnsi="Arial" w:cs="Arial"/>
          <w:sz w:val="24"/>
          <w:szCs w:val="24"/>
          <w:lang w:val="en-GB"/>
        </w:rPr>
        <w:t xml:space="preserve"> Brookhouse &amp;</w:t>
      </w:r>
      <w:r w:rsidR="005A65AC" w:rsidRPr="009A78FA">
        <w:rPr>
          <w:rFonts w:ascii="Arial" w:hAnsi="Arial" w:cs="Arial"/>
          <w:sz w:val="24"/>
          <w:szCs w:val="24"/>
          <w:lang w:val="en-GB"/>
        </w:rPr>
        <w:t xml:space="preserve"> </w:t>
      </w:r>
      <w:r w:rsidR="00BE11C1" w:rsidRPr="009A78FA">
        <w:rPr>
          <w:rFonts w:ascii="Arial" w:hAnsi="Arial" w:cs="Arial"/>
          <w:sz w:val="24"/>
          <w:szCs w:val="24"/>
          <w:lang w:val="en-GB"/>
        </w:rPr>
        <w:t>Peel Green</w:t>
      </w:r>
      <w:r w:rsidR="005A65AC" w:rsidRPr="009A78FA">
        <w:rPr>
          <w:rFonts w:ascii="Arial" w:hAnsi="Arial" w:cs="Arial"/>
          <w:sz w:val="24"/>
          <w:szCs w:val="24"/>
          <w:lang w:val="en-GB"/>
        </w:rPr>
        <w:t xml:space="preserve"> area</w:t>
      </w:r>
      <w:r w:rsidR="00BE11C1" w:rsidRPr="009A78FA">
        <w:rPr>
          <w:rFonts w:ascii="Arial" w:hAnsi="Arial" w:cs="Arial"/>
          <w:sz w:val="24"/>
          <w:szCs w:val="24"/>
          <w:lang w:val="en-GB"/>
        </w:rPr>
        <w:t>.</w:t>
      </w:r>
    </w:p>
    <w:p w14:paraId="1E26E76C" w14:textId="77777777" w:rsidR="005A65AC" w:rsidRPr="009A78FA" w:rsidRDefault="005A65AC" w:rsidP="005A65AC">
      <w:pPr>
        <w:pStyle w:val="NoSpacing"/>
        <w:jc w:val="both"/>
        <w:rPr>
          <w:rFonts w:ascii="Arial" w:hAnsi="Arial" w:cs="Arial"/>
          <w:sz w:val="24"/>
          <w:szCs w:val="24"/>
          <w:lang w:val="en-GB"/>
        </w:rPr>
      </w:pPr>
    </w:p>
    <w:p w14:paraId="166FB21C" w14:textId="5CBE7077" w:rsidR="00F11231" w:rsidRPr="009A78FA" w:rsidRDefault="00D305AD" w:rsidP="00627378">
      <w:pPr>
        <w:pStyle w:val="NoSpacing"/>
        <w:jc w:val="both"/>
        <w:rPr>
          <w:rFonts w:ascii="Arial" w:hAnsi="Arial" w:cs="Arial"/>
          <w:sz w:val="24"/>
          <w:szCs w:val="24"/>
          <w:lang w:val="en-GB"/>
        </w:rPr>
      </w:pPr>
      <w:r w:rsidRPr="009A78FA">
        <w:rPr>
          <w:rFonts w:ascii="Arial" w:hAnsi="Arial" w:cs="Arial"/>
          <w:sz w:val="24"/>
          <w:szCs w:val="24"/>
          <w:lang w:val="en-GB"/>
        </w:rPr>
        <w:t xml:space="preserve">The Chair’s role is to </w:t>
      </w:r>
      <w:r w:rsidR="00E11B5A" w:rsidRPr="009A78FA">
        <w:rPr>
          <w:rFonts w:ascii="Arial" w:hAnsi="Arial" w:cs="Arial"/>
          <w:sz w:val="24"/>
          <w:szCs w:val="24"/>
          <w:lang w:val="en-GB"/>
        </w:rPr>
        <w:t>p</w:t>
      </w:r>
      <w:r w:rsidR="00627378" w:rsidRPr="009A78FA">
        <w:rPr>
          <w:rFonts w:ascii="Arial" w:hAnsi="Arial" w:cs="Arial"/>
          <w:sz w:val="24"/>
          <w:szCs w:val="24"/>
          <w:lang w:val="en-GB"/>
        </w:rPr>
        <w:t xml:space="preserve">rovide leadership to the Neighbourhood Board ensuring that they listen to local ideas and keep the Board’s focus on delivering positive change. </w:t>
      </w:r>
      <w:r w:rsidRPr="009A78FA">
        <w:rPr>
          <w:rFonts w:ascii="Arial" w:hAnsi="Arial" w:cs="Arial"/>
          <w:sz w:val="24"/>
          <w:szCs w:val="24"/>
          <w:lang w:val="en-GB"/>
        </w:rPr>
        <w:t>They should care deeply about the</w:t>
      </w:r>
      <w:r w:rsidRPr="009A78FA">
        <w:rPr>
          <w:rFonts w:ascii="Arial" w:hAnsi="Arial" w:cs="Arial"/>
          <w:strike/>
          <w:sz w:val="24"/>
          <w:szCs w:val="24"/>
          <w:lang w:val="en-GB"/>
        </w:rPr>
        <w:t>ir</w:t>
      </w:r>
      <w:r w:rsidRPr="009A78FA">
        <w:rPr>
          <w:rFonts w:ascii="Arial" w:hAnsi="Arial" w:cs="Arial"/>
          <w:sz w:val="24"/>
          <w:szCs w:val="24"/>
          <w:lang w:val="en-GB"/>
        </w:rPr>
        <w:t xml:space="preserve"> community and be committed to improving it. </w:t>
      </w:r>
    </w:p>
    <w:p w14:paraId="42DD9FB8" w14:textId="77777777" w:rsidR="00627378" w:rsidRPr="009A78FA" w:rsidRDefault="00627378" w:rsidP="005A65AC">
      <w:pPr>
        <w:pStyle w:val="NoSpacing"/>
        <w:jc w:val="both"/>
        <w:rPr>
          <w:rFonts w:ascii="Arial" w:hAnsi="Arial" w:cs="Arial"/>
          <w:sz w:val="24"/>
          <w:szCs w:val="24"/>
          <w:lang w:val="en-GB"/>
        </w:rPr>
      </w:pPr>
    </w:p>
    <w:p w14:paraId="56083AD9" w14:textId="2F2B5B81" w:rsidR="008C0B8F" w:rsidRPr="009A78FA" w:rsidRDefault="00D305AD" w:rsidP="005A65AC">
      <w:pPr>
        <w:pStyle w:val="NoSpacing"/>
        <w:jc w:val="both"/>
        <w:rPr>
          <w:rFonts w:ascii="Arial" w:hAnsi="Arial" w:cs="Arial"/>
          <w:sz w:val="24"/>
          <w:szCs w:val="24"/>
          <w:lang w:val="en-GB"/>
        </w:rPr>
      </w:pPr>
      <w:r w:rsidRPr="009A78FA">
        <w:rPr>
          <w:rFonts w:ascii="Arial" w:hAnsi="Arial" w:cs="Arial"/>
          <w:sz w:val="24"/>
          <w:szCs w:val="24"/>
          <w:lang w:val="en-GB"/>
        </w:rPr>
        <w:lastRenderedPageBreak/>
        <w:t>They do not need previous experience</w:t>
      </w:r>
      <w:r w:rsidR="005A65AC" w:rsidRPr="009A78FA">
        <w:rPr>
          <w:rFonts w:ascii="Arial" w:hAnsi="Arial" w:cs="Arial"/>
          <w:sz w:val="24"/>
          <w:szCs w:val="24"/>
          <w:lang w:val="en-GB"/>
        </w:rPr>
        <w:t>. W</w:t>
      </w:r>
      <w:r w:rsidRPr="009A78FA">
        <w:rPr>
          <w:rFonts w:ascii="Arial" w:hAnsi="Arial" w:cs="Arial"/>
          <w:sz w:val="24"/>
          <w:szCs w:val="24"/>
          <w:lang w:val="en-GB"/>
        </w:rPr>
        <w:t>hat matters most is passion, fairness, and community spirit.</w:t>
      </w:r>
    </w:p>
    <w:p w14:paraId="78A5E6F2" w14:textId="77777777" w:rsidR="005A65AC" w:rsidRPr="009A78FA" w:rsidRDefault="005A65AC" w:rsidP="005A65AC">
      <w:pPr>
        <w:pStyle w:val="NoSpacing"/>
        <w:jc w:val="both"/>
        <w:rPr>
          <w:rFonts w:ascii="Arial" w:hAnsi="Arial" w:cs="Arial"/>
          <w:sz w:val="24"/>
          <w:szCs w:val="24"/>
          <w:lang w:val="en-GB"/>
        </w:rPr>
      </w:pPr>
    </w:p>
    <w:p w14:paraId="4F78BA14" w14:textId="77777777" w:rsidR="005A65AC" w:rsidRPr="009A78FA" w:rsidRDefault="005A65AC" w:rsidP="005A65AC">
      <w:pPr>
        <w:pStyle w:val="NoSpacing"/>
        <w:jc w:val="both"/>
        <w:rPr>
          <w:rFonts w:ascii="Arial" w:hAnsi="Arial" w:cs="Arial"/>
          <w:b/>
          <w:sz w:val="24"/>
          <w:szCs w:val="24"/>
          <w:lang w:val="en-GB"/>
        </w:rPr>
      </w:pPr>
      <w:r w:rsidRPr="009A78FA">
        <w:rPr>
          <w:rFonts w:ascii="Arial" w:hAnsi="Arial" w:cs="Arial"/>
          <w:b/>
          <w:sz w:val="24"/>
          <w:szCs w:val="24"/>
          <w:lang w:val="en-GB"/>
        </w:rPr>
        <w:t>Skills and qualities of a good Chair</w:t>
      </w:r>
    </w:p>
    <w:p w14:paraId="74195E47" w14:textId="77777777" w:rsidR="005A65AC" w:rsidRPr="009A78FA" w:rsidRDefault="005A65AC" w:rsidP="005A65AC">
      <w:pPr>
        <w:pStyle w:val="NoSpacing"/>
        <w:jc w:val="both"/>
        <w:rPr>
          <w:rFonts w:ascii="Arial" w:hAnsi="Arial" w:cs="Arial"/>
          <w:sz w:val="24"/>
          <w:szCs w:val="24"/>
          <w:lang w:val="en-GB"/>
        </w:rPr>
      </w:pPr>
    </w:p>
    <w:p w14:paraId="65876DCD"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A good Chair is:</w:t>
      </w:r>
    </w:p>
    <w:p w14:paraId="5FE79061" w14:textId="77777777" w:rsidR="005A65AC" w:rsidRPr="009A78FA" w:rsidRDefault="005A65AC" w:rsidP="005A65AC">
      <w:pPr>
        <w:pStyle w:val="NoSpacing"/>
        <w:jc w:val="both"/>
        <w:rPr>
          <w:rFonts w:ascii="Arial" w:hAnsi="Arial" w:cs="Arial"/>
          <w:sz w:val="24"/>
          <w:szCs w:val="24"/>
          <w:lang w:val="en-GB"/>
        </w:rPr>
      </w:pPr>
    </w:p>
    <w:p w14:paraId="178C37D4"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Fair and balanced.</w:t>
      </w:r>
    </w:p>
    <w:p w14:paraId="79467822"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Skilled at guiding discussions, even during disagreements.</w:t>
      </w:r>
    </w:p>
    <w:p w14:paraId="1F7BB26E"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Open to feedback and willing to learn.</w:t>
      </w:r>
    </w:p>
    <w:p w14:paraId="6778E606"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Friendly, welcoming, and a good listener.</w:t>
      </w:r>
    </w:p>
    <w:p w14:paraId="241D59A2" w14:textId="77777777"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Calm under pressure and able to manage conflict.</w:t>
      </w:r>
    </w:p>
    <w:p w14:paraId="068D46A9" w14:textId="15047372"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Able to commit the necessary time to the role.</w:t>
      </w:r>
    </w:p>
    <w:p w14:paraId="316ACA24" w14:textId="77777777" w:rsidR="005A65AC" w:rsidRPr="009A78FA" w:rsidRDefault="005A65AC" w:rsidP="005A65AC">
      <w:pPr>
        <w:pStyle w:val="NoSpacing"/>
        <w:jc w:val="both"/>
        <w:rPr>
          <w:rFonts w:ascii="Arial" w:hAnsi="Arial" w:cs="Arial"/>
          <w:sz w:val="24"/>
          <w:szCs w:val="24"/>
          <w:lang w:val="en-GB"/>
        </w:rPr>
      </w:pPr>
    </w:p>
    <w:p w14:paraId="70E8E995" w14:textId="77777777" w:rsidR="005A65AC" w:rsidRPr="009A78FA" w:rsidRDefault="005A65AC" w:rsidP="005A65AC">
      <w:pPr>
        <w:pStyle w:val="NoSpacing"/>
        <w:jc w:val="both"/>
        <w:rPr>
          <w:rFonts w:ascii="Arial" w:hAnsi="Arial" w:cs="Arial"/>
          <w:b/>
          <w:sz w:val="24"/>
          <w:szCs w:val="24"/>
          <w:u w:val="single"/>
          <w:lang w:val="en-GB"/>
        </w:rPr>
      </w:pPr>
      <w:r w:rsidRPr="009A78FA">
        <w:rPr>
          <w:rFonts w:ascii="Arial" w:hAnsi="Arial" w:cs="Arial"/>
          <w:b/>
          <w:sz w:val="24"/>
          <w:szCs w:val="24"/>
          <w:u w:val="single"/>
          <w:lang w:val="en-GB"/>
        </w:rPr>
        <w:t>Role Profile</w:t>
      </w:r>
    </w:p>
    <w:p w14:paraId="3255DF42" w14:textId="77777777" w:rsidR="005A65AC" w:rsidRPr="009A78FA" w:rsidRDefault="005A65AC" w:rsidP="005A65AC">
      <w:pPr>
        <w:pStyle w:val="NoSpacing"/>
        <w:jc w:val="both"/>
        <w:rPr>
          <w:rFonts w:ascii="Arial" w:hAnsi="Arial" w:cs="Arial"/>
          <w:sz w:val="24"/>
          <w:szCs w:val="24"/>
          <w:lang w:val="en-GB"/>
        </w:rPr>
      </w:pPr>
    </w:p>
    <w:p w14:paraId="00FEFD89" w14:textId="40180D0E" w:rsidR="005A65AC" w:rsidRPr="009A78FA" w:rsidRDefault="005A65AC" w:rsidP="005A65AC">
      <w:pPr>
        <w:pStyle w:val="NoSpacing"/>
        <w:jc w:val="both"/>
        <w:rPr>
          <w:rFonts w:ascii="Arial" w:hAnsi="Arial" w:cs="Arial"/>
          <w:sz w:val="24"/>
          <w:szCs w:val="24"/>
          <w:lang w:val="en-GB"/>
        </w:rPr>
      </w:pPr>
      <w:r w:rsidRPr="009A78FA">
        <w:rPr>
          <w:rFonts w:ascii="Arial" w:hAnsi="Arial" w:cs="Arial"/>
          <w:sz w:val="24"/>
          <w:szCs w:val="24"/>
          <w:lang w:val="en-GB"/>
        </w:rPr>
        <w:t xml:space="preserve">The role of the Chair of the Board will most likely require at least 10 to 12 hours a month but might be more at busy times. Board Members are likely to need to commit around 6 hours a month, but the Chair </w:t>
      </w:r>
      <w:r w:rsidR="001162B1" w:rsidRPr="009A78FA">
        <w:rPr>
          <w:rFonts w:ascii="Arial" w:hAnsi="Arial" w:cs="Arial"/>
          <w:sz w:val="24"/>
          <w:szCs w:val="24"/>
          <w:lang w:val="en-GB"/>
        </w:rPr>
        <w:t>plays</w:t>
      </w:r>
      <w:r w:rsidRPr="009A78FA">
        <w:rPr>
          <w:rFonts w:ascii="Arial" w:hAnsi="Arial" w:cs="Arial"/>
          <w:sz w:val="24"/>
          <w:szCs w:val="24"/>
          <w:lang w:val="en-GB"/>
        </w:rPr>
        <w:t xml:space="preserve"> a key role and is likely to require more time.</w:t>
      </w:r>
    </w:p>
    <w:p w14:paraId="79073920" w14:textId="77777777" w:rsidR="005A65AC" w:rsidRPr="009A78FA" w:rsidRDefault="005A65AC" w:rsidP="005A65AC">
      <w:pPr>
        <w:pStyle w:val="NoSpacing"/>
        <w:jc w:val="both"/>
        <w:rPr>
          <w:rFonts w:ascii="Arial" w:hAnsi="Arial" w:cs="Arial"/>
          <w:sz w:val="24"/>
          <w:szCs w:val="24"/>
          <w:lang w:val="en-GB"/>
        </w:rPr>
      </w:pPr>
    </w:p>
    <w:p w14:paraId="5B0753CA" w14:textId="042E209D" w:rsidR="00685287" w:rsidRPr="009A78FA" w:rsidRDefault="00685287" w:rsidP="005A65AC">
      <w:pPr>
        <w:pStyle w:val="NoSpacing"/>
        <w:jc w:val="both"/>
        <w:rPr>
          <w:rFonts w:ascii="Arial" w:hAnsi="Arial" w:cs="Arial"/>
          <w:b/>
          <w:sz w:val="24"/>
          <w:szCs w:val="24"/>
          <w:lang w:val="en-GB"/>
        </w:rPr>
      </w:pPr>
      <w:r w:rsidRPr="009A78FA">
        <w:rPr>
          <w:rFonts w:ascii="Arial" w:hAnsi="Arial" w:cs="Arial"/>
          <w:b/>
          <w:sz w:val="24"/>
          <w:szCs w:val="24"/>
          <w:lang w:val="en-GB"/>
        </w:rPr>
        <w:t>The Independent Chair will: </w:t>
      </w:r>
    </w:p>
    <w:p w14:paraId="3730D3CD" w14:textId="77777777" w:rsidR="005A65AC" w:rsidRPr="009A78FA" w:rsidRDefault="005A65AC" w:rsidP="005A65AC">
      <w:pPr>
        <w:pStyle w:val="NoSpacing"/>
        <w:jc w:val="both"/>
        <w:rPr>
          <w:rFonts w:ascii="Arial" w:hAnsi="Arial" w:cs="Arial"/>
          <w:sz w:val="24"/>
          <w:szCs w:val="24"/>
          <w:lang w:val="en-GB"/>
        </w:rPr>
      </w:pPr>
    </w:p>
    <w:p w14:paraId="4326506A" w14:textId="282BB4E7" w:rsidR="00685287" w:rsidRPr="009A78FA" w:rsidRDefault="00685287"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Act as a credible, trusted leader</w:t>
      </w:r>
      <w:r w:rsidR="00627378" w:rsidRPr="009A78FA">
        <w:rPr>
          <w:rFonts w:ascii="Arial" w:hAnsi="Arial" w:cs="Arial"/>
          <w:sz w:val="24"/>
          <w:szCs w:val="24"/>
          <w:lang w:val="en-GB"/>
        </w:rPr>
        <w:t xml:space="preserve"> for the Neighbourhood Board</w:t>
      </w:r>
      <w:r w:rsidRPr="009A78FA">
        <w:rPr>
          <w:rFonts w:ascii="Arial" w:hAnsi="Arial" w:cs="Arial"/>
          <w:sz w:val="24"/>
          <w:szCs w:val="24"/>
          <w:lang w:val="en-GB"/>
        </w:rPr>
        <w:t xml:space="preserve"> with strong links to the</w:t>
      </w:r>
      <w:r w:rsidR="005A65AC" w:rsidRPr="009A78FA">
        <w:rPr>
          <w:rFonts w:ascii="Arial" w:hAnsi="Arial" w:cs="Arial"/>
          <w:strike/>
          <w:sz w:val="24"/>
          <w:szCs w:val="24"/>
          <w:lang w:val="en-GB"/>
        </w:rPr>
        <w:t xml:space="preserve"> </w:t>
      </w:r>
      <w:r w:rsidR="005A65AC" w:rsidRPr="009A78FA">
        <w:rPr>
          <w:rFonts w:ascii="Arial" w:hAnsi="Arial" w:cs="Arial"/>
          <w:sz w:val="24"/>
          <w:szCs w:val="24"/>
          <w:lang w:val="en-GB"/>
        </w:rPr>
        <w:t>community</w:t>
      </w:r>
      <w:r w:rsidRPr="009A78FA">
        <w:rPr>
          <w:rFonts w:ascii="Arial" w:hAnsi="Arial" w:cs="Arial"/>
          <w:sz w:val="24"/>
          <w:szCs w:val="24"/>
          <w:lang w:val="en-GB"/>
        </w:rPr>
        <w:t>. </w:t>
      </w:r>
    </w:p>
    <w:p w14:paraId="2FE7B8CB" w14:textId="385C0F18" w:rsidR="00685287" w:rsidRPr="009A78FA" w:rsidRDefault="00685287"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Facilitate open,</w:t>
      </w:r>
      <w:r w:rsidR="006A23F8" w:rsidRPr="009A78FA">
        <w:rPr>
          <w:rFonts w:ascii="Arial" w:hAnsi="Arial" w:cs="Arial"/>
          <w:sz w:val="24"/>
          <w:szCs w:val="24"/>
          <w:lang w:val="en-GB"/>
        </w:rPr>
        <w:t xml:space="preserve"> </w:t>
      </w:r>
      <w:r w:rsidR="00750A80" w:rsidRPr="009A78FA">
        <w:rPr>
          <w:rFonts w:ascii="Arial" w:hAnsi="Arial" w:cs="Arial"/>
          <w:sz w:val="24"/>
          <w:szCs w:val="24"/>
          <w:lang w:val="en-GB"/>
        </w:rPr>
        <w:t>engaging</w:t>
      </w:r>
      <w:r w:rsidR="00437D3E" w:rsidRPr="009A78FA">
        <w:rPr>
          <w:rFonts w:ascii="Arial" w:hAnsi="Arial" w:cs="Arial"/>
          <w:sz w:val="24"/>
          <w:szCs w:val="24"/>
          <w:lang w:val="en-GB"/>
        </w:rPr>
        <w:t xml:space="preserve"> and</w:t>
      </w:r>
      <w:r w:rsidRPr="009A78FA">
        <w:rPr>
          <w:rFonts w:ascii="Arial" w:hAnsi="Arial" w:cs="Arial"/>
          <w:sz w:val="24"/>
          <w:szCs w:val="24"/>
          <w:lang w:val="en-GB"/>
        </w:rPr>
        <w:t xml:space="preserve"> collaborative conversations among residents and stakeholders. </w:t>
      </w:r>
    </w:p>
    <w:p w14:paraId="67A905C1" w14:textId="05A4AB16" w:rsidR="00685287" w:rsidRPr="009A78FA" w:rsidRDefault="00685287"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Navigate conflict calmly and impartially,</w:t>
      </w:r>
      <w:r w:rsidR="00F03FDA" w:rsidRPr="009A78FA">
        <w:rPr>
          <w:rFonts w:ascii="Arial" w:hAnsi="Arial" w:cs="Arial"/>
          <w:sz w:val="24"/>
          <w:szCs w:val="24"/>
          <w:lang w:val="en-GB"/>
        </w:rPr>
        <w:t xml:space="preserve"> </w:t>
      </w:r>
      <w:r w:rsidR="005A65AC" w:rsidRPr="009A78FA">
        <w:rPr>
          <w:rFonts w:ascii="Arial" w:hAnsi="Arial" w:cs="Arial"/>
          <w:sz w:val="24"/>
          <w:szCs w:val="24"/>
          <w:lang w:val="en-GB"/>
        </w:rPr>
        <w:t>working to bring people together.</w:t>
      </w:r>
    </w:p>
    <w:p w14:paraId="5A4EBE4A" w14:textId="3E1AAD03" w:rsidR="00685287" w:rsidRPr="009A78FA" w:rsidRDefault="00685287"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Champion the long</w:t>
      </w:r>
      <w:r w:rsidRPr="009A78FA">
        <w:rPr>
          <w:rFonts w:ascii="Arial" w:hAnsi="Arial" w:cs="Arial"/>
          <w:sz w:val="24"/>
          <w:szCs w:val="24"/>
          <w:lang w:val="en-GB"/>
        </w:rPr>
        <w:noBreakHyphen/>
        <w:t>term vision of the Pride in Place programme for</w:t>
      </w:r>
      <w:r w:rsidR="005A65AC" w:rsidRPr="009A78FA">
        <w:rPr>
          <w:rFonts w:ascii="Arial" w:hAnsi="Arial" w:cs="Arial"/>
          <w:sz w:val="24"/>
          <w:szCs w:val="24"/>
          <w:lang w:val="en-GB"/>
        </w:rPr>
        <w:t xml:space="preserve"> the</w:t>
      </w:r>
      <w:r w:rsidR="00A464DE">
        <w:rPr>
          <w:rFonts w:ascii="Arial" w:hAnsi="Arial" w:cs="Arial"/>
          <w:sz w:val="24"/>
          <w:szCs w:val="24"/>
          <w:lang w:val="en-GB"/>
        </w:rPr>
        <w:t xml:space="preserve"> Brookhouse &amp;</w:t>
      </w:r>
      <w:r w:rsidRPr="009A78FA">
        <w:rPr>
          <w:rFonts w:ascii="Arial" w:hAnsi="Arial" w:cs="Arial"/>
          <w:sz w:val="24"/>
          <w:szCs w:val="24"/>
          <w:lang w:val="en-GB"/>
        </w:rPr>
        <w:t xml:space="preserve"> Peel Green</w:t>
      </w:r>
      <w:r w:rsidR="005A65AC" w:rsidRPr="009A78FA">
        <w:rPr>
          <w:rFonts w:ascii="Arial" w:hAnsi="Arial" w:cs="Arial"/>
          <w:sz w:val="24"/>
          <w:szCs w:val="24"/>
          <w:lang w:val="en-GB"/>
        </w:rPr>
        <w:t xml:space="preserve"> area.</w:t>
      </w:r>
    </w:p>
    <w:p w14:paraId="19E6FC6B" w14:textId="77777777" w:rsidR="00685287" w:rsidRPr="009A78FA" w:rsidRDefault="00685287"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Represent the Board publicly and strengthen partnerships across the community. </w:t>
      </w:r>
    </w:p>
    <w:p w14:paraId="4D6E5F0D" w14:textId="2CECBD6C" w:rsidR="00685287" w:rsidRPr="009A78FA" w:rsidRDefault="005A65AC"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G</w:t>
      </w:r>
      <w:r w:rsidR="00685287" w:rsidRPr="009A78FA">
        <w:rPr>
          <w:rFonts w:ascii="Arial" w:hAnsi="Arial" w:cs="Arial"/>
          <w:sz w:val="24"/>
          <w:szCs w:val="24"/>
          <w:lang w:val="en-GB"/>
        </w:rPr>
        <w:t xml:space="preserve">uide the delivery </w:t>
      </w:r>
      <w:r w:rsidRPr="009A78FA">
        <w:rPr>
          <w:rFonts w:ascii="Arial" w:hAnsi="Arial" w:cs="Arial"/>
          <w:sz w:val="24"/>
          <w:szCs w:val="24"/>
          <w:lang w:val="en-GB"/>
        </w:rPr>
        <w:t>and im</w:t>
      </w:r>
      <w:r w:rsidR="0076310C" w:rsidRPr="009A78FA">
        <w:rPr>
          <w:rFonts w:ascii="Arial" w:hAnsi="Arial" w:cs="Arial"/>
          <w:sz w:val="24"/>
          <w:szCs w:val="24"/>
          <w:lang w:val="en-GB"/>
        </w:rPr>
        <w:t>plementation</w:t>
      </w:r>
      <w:r w:rsidRPr="009A78FA">
        <w:rPr>
          <w:rFonts w:ascii="Arial" w:hAnsi="Arial" w:cs="Arial"/>
          <w:sz w:val="24"/>
          <w:szCs w:val="24"/>
          <w:lang w:val="en-GB"/>
        </w:rPr>
        <w:t xml:space="preserve"> </w:t>
      </w:r>
      <w:r w:rsidR="00685287" w:rsidRPr="009A78FA">
        <w:rPr>
          <w:rFonts w:ascii="Arial" w:hAnsi="Arial" w:cs="Arial"/>
          <w:sz w:val="24"/>
          <w:szCs w:val="24"/>
          <w:lang w:val="en-GB"/>
        </w:rPr>
        <w:t xml:space="preserve">of a Pride in Place Plan for </w:t>
      </w:r>
      <w:r w:rsidR="00520D5D" w:rsidRPr="009A78FA">
        <w:rPr>
          <w:rFonts w:ascii="Arial" w:hAnsi="Arial" w:cs="Arial"/>
          <w:sz w:val="24"/>
          <w:szCs w:val="24"/>
          <w:lang w:val="en-GB"/>
        </w:rPr>
        <w:t xml:space="preserve">the </w:t>
      </w:r>
      <w:r w:rsidR="00A464DE">
        <w:rPr>
          <w:rFonts w:ascii="Arial" w:hAnsi="Arial" w:cs="Arial"/>
          <w:sz w:val="24"/>
          <w:szCs w:val="24"/>
          <w:lang w:val="en-GB"/>
        </w:rPr>
        <w:t>Brook</w:t>
      </w:r>
      <w:r w:rsidR="004C5021">
        <w:rPr>
          <w:rFonts w:ascii="Arial" w:hAnsi="Arial" w:cs="Arial"/>
          <w:sz w:val="24"/>
          <w:szCs w:val="24"/>
          <w:lang w:val="en-GB"/>
        </w:rPr>
        <w:t xml:space="preserve">house &amp; </w:t>
      </w:r>
      <w:r w:rsidR="00685287" w:rsidRPr="009A78FA">
        <w:rPr>
          <w:rFonts w:ascii="Arial" w:hAnsi="Arial" w:cs="Arial"/>
          <w:sz w:val="24"/>
          <w:szCs w:val="24"/>
          <w:lang w:val="en-GB"/>
        </w:rPr>
        <w:t>Peel Green </w:t>
      </w:r>
      <w:r w:rsidR="00520D5D" w:rsidRPr="009A78FA">
        <w:rPr>
          <w:rFonts w:ascii="Arial" w:hAnsi="Arial" w:cs="Arial"/>
          <w:sz w:val="24"/>
          <w:szCs w:val="24"/>
          <w:lang w:val="en-GB"/>
        </w:rPr>
        <w:t>area.</w:t>
      </w:r>
    </w:p>
    <w:p w14:paraId="2C27AEF0" w14:textId="646D5BE2" w:rsidR="00520D5D" w:rsidRPr="009A78FA" w:rsidRDefault="00520D5D"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Work closely with the MP and local authority</w:t>
      </w:r>
      <w:r w:rsidR="00627378" w:rsidRPr="009A78FA">
        <w:rPr>
          <w:rFonts w:ascii="Arial" w:hAnsi="Arial" w:cs="Arial"/>
          <w:sz w:val="24"/>
          <w:szCs w:val="24"/>
          <w:lang w:val="en-GB"/>
        </w:rPr>
        <w:t xml:space="preserve"> and other organization who may support the work of the Board</w:t>
      </w:r>
      <w:r w:rsidRPr="009A78FA">
        <w:rPr>
          <w:rFonts w:ascii="Arial" w:hAnsi="Arial" w:cs="Arial"/>
          <w:sz w:val="24"/>
          <w:szCs w:val="24"/>
          <w:lang w:val="en-GB"/>
        </w:rPr>
        <w:t>.</w:t>
      </w:r>
    </w:p>
    <w:p w14:paraId="64F81B1E" w14:textId="4828D31C" w:rsidR="00843E3C" w:rsidRPr="009A78FA" w:rsidRDefault="00843E3C" w:rsidP="005A65AC">
      <w:pPr>
        <w:pStyle w:val="NoSpacing"/>
        <w:numPr>
          <w:ilvl w:val="0"/>
          <w:numId w:val="28"/>
        </w:numPr>
        <w:jc w:val="both"/>
        <w:rPr>
          <w:rFonts w:ascii="Arial" w:hAnsi="Arial" w:cs="Arial"/>
          <w:sz w:val="24"/>
          <w:szCs w:val="24"/>
          <w:lang w:val="en-GB"/>
        </w:rPr>
      </w:pPr>
      <w:r w:rsidRPr="009A78FA">
        <w:rPr>
          <w:rFonts w:ascii="Arial" w:hAnsi="Arial" w:cs="Arial"/>
          <w:sz w:val="24"/>
          <w:szCs w:val="24"/>
          <w:lang w:val="en-GB"/>
        </w:rPr>
        <w:t xml:space="preserve">Lead the Board’s </w:t>
      </w:r>
      <w:proofErr w:type="gramStart"/>
      <w:r w:rsidRPr="009A78FA">
        <w:rPr>
          <w:rFonts w:ascii="Arial" w:hAnsi="Arial" w:cs="Arial"/>
          <w:sz w:val="24"/>
          <w:szCs w:val="24"/>
          <w:lang w:val="en-GB"/>
        </w:rPr>
        <w:t>decision making</w:t>
      </w:r>
      <w:proofErr w:type="gramEnd"/>
      <w:r w:rsidRPr="009A78FA">
        <w:rPr>
          <w:rFonts w:ascii="Arial" w:hAnsi="Arial" w:cs="Arial"/>
          <w:sz w:val="24"/>
          <w:szCs w:val="24"/>
          <w:lang w:val="en-GB"/>
        </w:rPr>
        <w:t xml:space="preserve"> process on the provision of grants and funding for groups working in the Pride in Place area.</w:t>
      </w:r>
    </w:p>
    <w:p w14:paraId="351D1985" w14:textId="77777777" w:rsidR="008D0821" w:rsidRPr="009A78FA" w:rsidRDefault="008D0821" w:rsidP="005A65AC">
      <w:pPr>
        <w:pStyle w:val="NoSpacing"/>
        <w:jc w:val="both"/>
        <w:rPr>
          <w:rFonts w:ascii="Arial" w:hAnsi="Arial" w:cs="Arial"/>
          <w:b/>
          <w:sz w:val="24"/>
          <w:szCs w:val="24"/>
          <w:lang w:val="en-GB"/>
        </w:rPr>
      </w:pPr>
    </w:p>
    <w:p w14:paraId="1E4148D2" w14:textId="4DB508BD" w:rsidR="00685287" w:rsidRPr="009A78FA" w:rsidRDefault="00685287" w:rsidP="005A65AC">
      <w:pPr>
        <w:pStyle w:val="NoSpacing"/>
        <w:jc w:val="both"/>
        <w:rPr>
          <w:rFonts w:ascii="Arial" w:hAnsi="Arial" w:cs="Arial"/>
          <w:b/>
          <w:sz w:val="24"/>
          <w:szCs w:val="24"/>
          <w:u w:val="single"/>
          <w:lang w:val="en-GB"/>
        </w:rPr>
      </w:pPr>
      <w:r w:rsidRPr="009A78FA">
        <w:rPr>
          <w:rFonts w:ascii="Arial" w:hAnsi="Arial" w:cs="Arial"/>
          <w:b/>
          <w:sz w:val="24"/>
          <w:szCs w:val="24"/>
          <w:u w:val="single"/>
          <w:lang w:val="en-GB"/>
        </w:rPr>
        <w:t>Person Specification </w:t>
      </w:r>
    </w:p>
    <w:p w14:paraId="2AEBADBC" w14:textId="77777777" w:rsidR="00520D5D" w:rsidRPr="009A78FA" w:rsidRDefault="00520D5D" w:rsidP="005A65AC">
      <w:pPr>
        <w:pStyle w:val="NoSpacing"/>
        <w:jc w:val="both"/>
        <w:rPr>
          <w:rFonts w:ascii="Arial" w:hAnsi="Arial" w:cs="Arial"/>
          <w:b/>
          <w:sz w:val="24"/>
          <w:szCs w:val="24"/>
          <w:lang w:val="en-GB"/>
        </w:rPr>
      </w:pPr>
    </w:p>
    <w:p w14:paraId="499364A0" w14:textId="77777777" w:rsidR="00685287" w:rsidRPr="009A78FA" w:rsidRDefault="00685287" w:rsidP="005A65AC">
      <w:pPr>
        <w:pStyle w:val="NoSpacing"/>
        <w:jc w:val="both"/>
        <w:rPr>
          <w:rFonts w:ascii="Arial" w:hAnsi="Arial" w:cs="Arial"/>
          <w:b/>
          <w:sz w:val="24"/>
          <w:szCs w:val="24"/>
          <w:lang w:val="en-GB"/>
        </w:rPr>
      </w:pPr>
      <w:r w:rsidRPr="009A78FA">
        <w:rPr>
          <w:rFonts w:ascii="Arial" w:hAnsi="Arial" w:cs="Arial"/>
          <w:b/>
          <w:sz w:val="24"/>
          <w:szCs w:val="24"/>
          <w:lang w:val="en-GB"/>
        </w:rPr>
        <w:t>Essential criteria include: </w:t>
      </w:r>
    </w:p>
    <w:p w14:paraId="52C108FC" w14:textId="77777777" w:rsidR="00520D5D" w:rsidRPr="009A78FA" w:rsidRDefault="00520D5D" w:rsidP="005A65AC">
      <w:pPr>
        <w:pStyle w:val="NoSpacing"/>
        <w:jc w:val="both"/>
        <w:rPr>
          <w:rFonts w:ascii="Arial" w:hAnsi="Arial" w:cs="Arial"/>
          <w:b/>
          <w:sz w:val="24"/>
          <w:szCs w:val="24"/>
          <w:lang w:val="en-GB"/>
        </w:rPr>
      </w:pPr>
    </w:p>
    <w:p w14:paraId="36881AC7" w14:textId="47DB11B5"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A deep connection to the </w:t>
      </w:r>
      <w:r w:rsidR="007C5FAD">
        <w:rPr>
          <w:rFonts w:ascii="Arial" w:hAnsi="Arial" w:cs="Arial"/>
          <w:sz w:val="24"/>
          <w:szCs w:val="24"/>
          <w:lang w:val="en-GB"/>
        </w:rPr>
        <w:t>Brookhouse</w:t>
      </w:r>
      <w:r w:rsidR="000E170B">
        <w:rPr>
          <w:rFonts w:ascii="Arial" w:hAnsi="Arial" w:cs="Arial"/>
          <w:sz w:val="24"/>
          <w:szCs w:val="24"/>
          <w:lang w:val="en-GB"/>
        </w:rPr>
        <w:t xml:space="preserve"> &amp; </w:t>
      </w:r>
      <w:r w:rsidRPr="009A78FA">
        <w:rPr>
          <w:rFonts w:ascii="Arial" w:hAnsi="Arial" w:cs="Arial"/>
          <w:sz w:val="24"/>
          <w:szCs w:val="24"/>
          <w:lang w:val="en-GB"/>
        </w:rPr>
        <w:t xml:space="preserve">Peel Green area (lives, works or strong local ties to </w:t>
      </w:r>
      <w:r w:rsidR="006E4E22">
        <w:rPr>
          <w:rFonts w:ascii="Arial" w:hAnsi="Arial" w:cs="Arial"/>
          <w:sz w:val="24"/>
          <w:szCs w:val="24"/>
          <w:lang w:val="en-GB"/>
        </w:rPr>
        <w:t xml:space="preserve">Brookhouse &amp; </w:t>
      </w:r>
      <w:r w:rsidRPr="009A78FA">
        <w:rPr>
          <w:rFonts w:ascii="Arial" w:hAnsi="Arial" w:cs="Arial"/>
          <w:sz w:val="24"/>
          <w:szCs w:val="24"/>
          <w:lang w:val="en-GB"/>
        </w:rPr>
        <w:t>Peel Green). </w:t>
      </w:r>
    </w:p>
    <w:p w14:paraId="1E78172B" w14:textId="77777777"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Strong communication and facilitation skills. </w:t>
      </w:r>
    </w:p>
    <w:p w14:paraId="001D7C0E" w14:textId="77777777"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Ability to bring together diverse groups and community representatives. </w:t>
      </w:r>
    </w:p>
    <w:p w14:paraId="062CD7BE" w14:textId="6465FDDE"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 xml:space="preserve">Calm under pressure and </w:t>
      </w:r>
      <w:r w:rsidR="00520D5D" w:rsidRPr="009A78FA">
        <w:rPr>
          <w:rFonts w:ascii="Arial" w:hAnsi="Arial" w:cs="Arial"/>
          <w:sz w:val="24"/>
          <w:szCs w:val="24"/>
          <w:lang w:val="en-GB"/>
        </w:rPr>
        <w:t>able to resolve conflicts</w:t>
      </w:r>
      <w:r w:rsidRPr="009A78FA">
        <w:rPr>
          <w:rFonts w:ascii="Arial" w:hAnsi="Arial" w:cs="Arial"/>
          <w:sz w:val="24"/>
          <w:szCs w:val="24"/>
          <w:lang w:val="en-GB"/>
        </w:rPr>
        <w:t>. </w:t>
      </w:r>
    </w:p>
    <w:p w14:paraId="015D3F6A" w14:textId="37C9260F" w:rsidR="00685287" w:rsidRPr="009A78FA" w:rsidRDefault="00C24E89" w:rsidP="00520D5D">
      <w:pPr>
        <w:pStyle w:val="NoSpacing"/>
        <w:numPr>
          <w:ilvl w:val="0"/>
          <w:numId w:val="29"/>
        </w:numPr>
        <w:jc w:val="both"/>
        <w:rPr>
          <w:rFonts w:ascii="Arial" w:hAnsi="Arial" w:cs="Arial"/>
          <w:strike/>
          <w:sz w:val="24"/>
          <w:szCs w:val="24"/>
          <w:lang w:val="en-GB"/>
        </w:rPr>
      </w:pPr>
      <w:r w:rsidRPr="009A78FA">
        <w:rPr>
          <w:rFonts w:ascii="Arial" w:hAnsi="Arial" w:cs="Arial"/>
          <w:sz w:val="24"/>
          <w:szCs w:val="24"/>
          <w:lang w:val="en-GB"/>
        </w:rPr>
        <w:lastRenderedPageBreak/>
        <w:t>A w</w:t>
      </w:r>
      <w:r w:rsidR="00520D5D" w:rsidRPr="009A78FA">
        <w:rPr>
          <w:rFonts w:ascii="Arial" w:hAnsi="Arial" w:cs="Arial"/>
          <w:sz w:val="24"/>
          <w:szCs w:val="24"/>
          <w:lang w:val="en-GB"/>
        </w:rPr>
        <w:t>illing</w:t>
      </w:r>
      <w:r w:rsidRPr="009A78FA">
        <w:rPr>
          <w:rFonts w:ascii="Arial" w:hAnsi="Arial" w:cs="Arial"/>
          <w:sz w:val="24"/>
          <w:szCs w:val="24"/>
          <w:lang w:val="en-GB"/>
        </w:rPr>
        <w:t>ness</w:t>
      </w:r>
      <w:r w:rsidR="00520D5D" w:rsidRPr="009A78FA">
        <w:rPr>
          <w:rFonts w:ascii="Arial" w:hAnsi="Arial" w:cs="Arial"/>
          <w:sz w:val="24"/>
          <w:szCs w:val="24"/>
          <w:lang w:val="en-GB"/>
        </w:rPr>
        <w:t xml:space="preserve"> to learn new skills and accept feedback.</w:t>
      </w:r>
    </w:p>
    <w:p w14:paraId="5ED04318" w14:textId="77777777" w:rsidR="00520D5D" w:rsidRPr="009A78FA" w:rsidRDefault="00520D5D" w:rsidP="00520D5D">
      <w:pPr>
        <w:pStyle w:val="NoSpacing"/>
        <w:jc w:val="both"/>
        <w:rPr>
          <w:rFonts w:ascii="Arial" w:hAnsi="Arial" w:cs="Arial"/>
          <w:sz w:val="24"/>
          <w:szCs w:val="24"/>
          <w:lang w:val="en-GB"/>
        </w:rPr>
      </w:pPr>
    </w:p>
    <w:p w14:paraId="71566782" w14:textId="77777777" w:rsidR="00685287" w:rsidRPr="009A78FA" w:rsidRDefault="00685287" w:rsidP="00520D5D">
      <w:pPr>
        <w:pStyle w:val="NoSpacing"/>
        <w:jc w:val="both"/>
        <w:rPr>
          <w:rFonts w:ascii="Arial" w:hAnsi="Arial" w:cs="Arial"/>
          <w:sz w:val="24"/>
          <w:szCs w:val="24"/>
          <w:lang w:val="en-GB"/>
        </w:rPr>
      </w:pPr>
      <w:r w:rsidRPr="009A78FA">
        <w:rPr>
          <w:rFonts w:ascii="Arial" w:hAnsi="Arial" w:cs="Arial"/>
          <w:b/>
          <w:sz w:val="24"/>
          <w:szCs w:val="24"/>
          <w:lang w:val="en-GB"/>
        </w:rPr>
        <w:t>Desirable criteria include</w:t>
      </w:r>
      <w:r w:rsidRPr="009A78FA">
        <w:rPr>
          <w:rFonts w:ascii="Arial" w:hAnsi="Arial" w:cs="Arial"/>
          <w:sz w:val="24"/>
          <w:szCs w:val="24"/>
          <w:lang w:val="en-GB"/>
        </w:rPr>
        <w:t>: </w:t>
      </w:r>
    </w:p>
    <w:p w14:paraId="10E965CA" w14:textId="77777777" w:rsidR="00520D5D" w:rsidRPr="009A78FA" w:rsidRDefault="00520D5D" w:rsidP="00520D5D">
      <w:pPr>
        <w:pStyle w:val="NoSpacing"/>
        <w:jc w:val="both"/>
        <w:rPr>
          <w:rFonts w:ascii="Arial" w:hAnsi="Arial" w:cs="Arial"/>
          <w:sz w:val="24"/>
          <w:szCs w:val="24"/>
          <w:lang w:val="en-GB"/>
        </w:rPr>
      </w:pPr>
    </w:p>
    <w:p w14:paraId="1ACDE161" w14:textId="77777777"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Previous leadership or chairing experience (not essential). </w:t>
      </w:r>
    </w:p>
    <w:p w14:paraId="674C0DF1" w14:textId="77777777"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Experience in community development or regeneration (not essential). </w:t>
      </w:r>
    </w:p>
    <w:p w14:paraId="6BBFD03B" w14:textId="3356CFC2" w:rsidR="00685287" w:rsidRPr="009A78FA" w:rsidRDefault="00685287"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Understanding of local government</w:t>
      </w:r>
      <w:r w:rsidR="00520D5D" w:rsidRPr="009A78FA">
        <w:rPr>
          <w:rFonts w:ascii="Arial" w:hAnsi="Arial" w:cs="Arial"/>
          <w:sz w:val="24"/>
          <w:szCs w:val="24"/>
          <w:lang w:val="en-GB"/>
        </w:rPr>
        <w:t xml:space="preserve"> </w:t>
      </w:r>
      <w:r w:rsidRPr="009A78FA">
        <w:rPr>
          <w:rFonts w:ascii="Arial" w:hAnsi="Arial" w:cs="Arial"/>
          <w:sz w:val="24"/>
          <w:szCs w:val="24"/>
          <w:lang w:val="en-GB"/>
        </w:rPr>
        <w:t>or neighbourhood governance structures (not essential). </w:t>
      </w:r>
    </w:p>
    <w:p w14:paraId="2E742770" w14:textId="4DA7F0C6" w:rsidR="00843E3C" w:rsidRPr="009A78FA" w:rsidRDefault="00843E3C" w:rsidP="00520D5D">
      <w:pPr>
        <w:pStyle w:val="NoSpacing"/>
        <w:numPr>
          <w:ilvl w:val="0"/>
          <w:numId w:val="29"/>
        </w:numPr>
        <w:jc w:val="both"/>
        <w:rPr>
          <w:rFonts w:ascii="Arial" w:hAnsi="Arial" w:cs="Arial"/>
          <w:sz w:val="24"/>
          <w:szCs w:val="24"/>
          <w:lang w:val="en-GB"/>
        </w:rPr>
      </w:pPr>
      <w:r w:rsidRPr="009A78FA">
        <w:rPr>
          <w:rFonts w:ascii="Arial" w:hAnsi="Arial" w:cs="Arial"/>
          <w:sz w:val="24"/>
          <w:szCs w:val="24"/>
          <w:lang w:val="en-GB"/>
        </w:rPr>
        <w:t>Experience in compiling or assessment funding bids for community organisations</w:t>
      </w:r>
      <w:r w:rsidR="00401E70" w:rsidRPr="009A78FA">
        <w:rPr>
          <w:rFonts w:ascii="Arial" w:hAnsi="Arial" w:cs="Arial"/>
          <w:sz w:val="24"/>
          <w:szCs w:val="24"/>
          <w:lang w:val="en-GB"/>
        </w:rPr>
        <w:t xml:space="preserve"> (not essential). </w:t>
      </w:r>
    </w:p>
    <w:p w14:paraId="4DC19528" w14:textId="03BCAA55" w:rsidR="00F11231" w:rsidRPr="009A78FA" w:rsidRDefault="00F11231" w:rsidP="005A65AC">
      <w:pPr>
        <w:pStyle w:val="NoSpacing"/>
        <w:jc w:val="both"/>
        <w:rPr>
          <w:rFonts w:ascii="Arial" w:hAnsi="Arial" w:cs="Arial"/>
          <w:sz w:val="24"/>
          <w:szCs w:val="24"/>
          <w:lang w:val="en-GB"/>
        </w:rPr>
      </w:pPr>
    </w:p>
    <w:p w14:paraId="11AAB413" w14:textId="27F40C61" w:rsidR="00E42B42" w:rsidRPr="00E42B42" w:rsidRDefault="008D0821" w:rsidP="00E42B42">
      <w:pPr>
        <w:pStyle w:val="NoSpacing"/>
        <w:jc w:val="both"/>
        <w:rPr>
          <w:rFonts w:ascii="Arial" w:hAnsi="Arial" w:cs="Arial"/>
          <w:sz w:val="24"/>
          <w:szCs w:val="24"/>
        </w:rPr>
      </w:pPr>
      <w:r w:rsidRPr="00A0660B">
        <w:rPr>
          <w:rFonts w:ascii="Arial" w:hAnsi="Arial" w:cs="Arial"/>
          <w:sz w:val="24"/>
          <w:szCs w:val="24"/>
          <w:lang w:val="en-GB"/>
        </w:rPr>
        <w:t xml:space="preserve">Neither the Chair nor the Board Members will be paid for the role, however, </w:t>
      </w:r>
      <w:r w:rsidR="00ED77DD" w:rsidRPr="00A0660B">
        <w:rPr>
          <w:rFonts w:ascii="Arial" w:hAnsi="Arial" w:cs="Arial"/>
          <w:sz w:val="24"/>
          <w:szCs w:val="24"/>
        </w:rPr>
        <w:t>volunteers</w:t>
      </w:r>
      <w:r w:rsidR="00E42B42" w:rsidRPr="00A0660B">
        <w:rPr>
          <w:rFonts w:ascii="Arial" w:hAnsi="Arial" w:cs="Arial"/>
          <w:sz w:val="24"/>
          <w:szCs w:val="24"/>
        </w:rPr>
        <w:t xml:space="preserve"> are encouraged to claim any out</w:t>
      </w:r>
      <w:r w:rsidR="00E42B42" w:rsidRPr="00A0660B">
        <w:rPr>
          <w:rFonts w:ascii="Arial" w:hAnsi="Arial" w:cs="Arial"/>
          <w:sz w:val="24"/>
          <w:szCs w:val="24"/>
        </w:rPr>
        <w:noBreakHyphen/>
        <w:t>of</w:t>
      </w:r>
      <w:r w:rsidR="00E42B42" w:rsidRPr="00A0660B">
        <w:rPr>
          <w:rFonts w:ascii="Arial" w:hAnsi="Arial" w:cs="Arial"/>
          <w:sz w:val="24"/>
          <w:szCs w:val="24"/>
        </w:rPr>
        <w:noBreakHyphen/>
        <w:t xml:space="preserve">pocket expenses incurred while carrying out their role, including travel (car mileage, bicycle allowance, bus fares), lunch expenses, and childcare costs, using </w:t>
      </w:r>
      <w:r w:rsidR="00ED77DD" w:rsidRPr="00A0660B">
        <w:rPr>
          <w:rFonts w:ascii="Arial" w:hAnsi="Arial" w:cs="Arial"/>
          <w:sz w:val="24"/>
          <w:szCs w:val="24"/>
        </w:rPr>
        <w:t>a</w:t>
      </w:r>
      <w:r w:rsidR="00E42B42" w:rsidRPr="00A0660B">
        <w:rPr>
          <w:rFonts w:ascii="Arial" w:hAnsi="Arial" w:cs="Arial"/>
          <w:sz w:val="24"/>
          <w:szCs w:val="24"/>
        </w:rPr>
        <w:t xml:space="preserve"> simple expenses form and providing receipts where required</w:t>
      </w:r>
      <w:r w:rsidR="00ED77DD" w:rsidRPr="00A0660B">
        <w:rPr>
          <w:rFonts w:ascii="Arial" w:hAnsi="Arial" w:cs="Arial"/>
          <w:sz w:val="24"/>
          <w:szCs w:val="24"/>
        </w:rPr>
        <w:t>.</w:t>
      </w:r>
    </w:p>
    <w:p w14:paraId="0FDDAFB1" w14:textId="5CCAEE6E" w:rsidR="001162B1" w:rsidRPr="00E42B42" w:rsidRDefault="001162B1" w:rsidP="00520D5D">
      <w:pPr>
        <w:pStyle w:val="NoSpacing"/>
        <w:jc w:val="both"/>
        <w:rPr>
          <w:rFonts w:ascii="Arial" w:hAnsi="Arial" w:cs="Arial"/>
          <w:sz w:val="24"/>
          <w:szCs w:val="24"/>
        </w:rPr>
      </w:pPr>
    </w:p>
    <w:p w14:paraId="7C63B8D9" w14:textId="77777777" w:rsidR="00387B48" w:rsidRPr="009A78FA" w:rsidRDefault="00387B48" w:rsidP="00520D5D">
      <w:pPr>
        <w:pStyle w:val="NoSpacing"/>
        <w:jc w:val="both"/>
        <w:rPr>
          <w:rFonts w:ascii="Arial" w:hAnsi="Arial" w:cs="Arial"/>
          <w:sz w:val="24"/>
          <w:szCs w:val="24"/>
        </w:rPr>
      </w:pPr>
    </w:p>
    <w:p w14:paraId="15524A57" w14:textId="24347317" w:rsidR="003D5FBD" w:rsidRPr="009A78FA" w:rsidRDefault="00262BFA" w:rsidP="00520D5D">
      <w:pPr>
        <w:pStyle w:val="NoSpacing"/>
        <w:jc w:val="both"/>
        <w:rPr>
          <w:rFonts w:ascii="Arial" w:hAnsi="Arial" w:cs="Arial"/>
          <w:b/>
          <w:bCs/>
          <w:sz w:val="24"/>
          <w:szCs w:val="24"/>
        </w:rPr>
      </w:pPr>
      <w:r w:rsidRPr="009A78FA">
        <w:rPr>
          <w:rFonts w:ascii="Arial" w:hAnsi="Arial" w:cs="Arial"/>
          <w:b/>
          <w:bCs/>
          <w:sz w:val="24"/>
          <w:szCs w:val="24"/>
        </w:rPr>
        <w:t>Application Process</w:t>
      </w:r>
    </w:p>
    <w:p w14:paraId="2FAA356D" w14:textId="77777777" w:rsidR="004B0261" w:rsidRPr="009A78FA" w:rsidRDefault="004B0261" w:rsidP="00520D5D">
      <w:pPr>
        <w:pStyle w:val="NoSpacing"/>
        <w:jc w:val="both"/>
        <w:rPr>
          <w:rFonts w:ascii="Arial" w:hAnsi="Arial" w:cs="Arial"/>
          <w:b/>
          <w:bCs/>
          <w:sz w:val="24"/>
          <w:szCs w:val="24"/>
        </w:rPr>
      </w:pPr>
    </w:p>
    <w:p w14:paraId="67A1EAF3" w14:textId="40136D34" w:rsidR="004B0261" w:rsidRPr="009A78FA" w:rsidRDefault="004B0261" w:rsidP="00446DD9">
      <w:pPr>
        <w:pStyle w:val="NoSpacing"/>
        <w:rPr>
          <w:rFonts w:ascii="Arial" w:hAnsi="Arial" w:cs="Arial"/>
          <w:sz w:val="24"/>
          <w:szCs w:val="24"/>
        </w:rPr>
      </w:pPr>
      <w:r w:rsidRPr="009A78FA">
        <w:rPr>
          <w:rFonts w:ascii="Arial" w:hAnsi="Arial" w:cs="Arial"/>
          <w:sz w:val="24"/>
          <w:szCs w:val="24"/>
        </w:rPr>
        <w:t>To apply for the Chair of the Board role for</w:t>
      </w:r>
      <w:r w:rsidR="006E4E22">
        <w:rPr>
          <w:rFonts w:ascii="Arial" w:hAnsi="Arial" w:cs="Arial"/>
          <w:sz w:val="24"/>
          <w:szCs w:val="24"/>
        </w:rPr>
        <w:t xml:space="preserve"> Brookhouse &amp;</w:t>
      </w:r>
      <w:r w:rsidRPr="009A78FA">
        <w:rPr>
          <w:rFonts w:ascii="Arial" w:hAnsi="Arial" w:cs="Arial"/>
          <w:sz w:val="24"/>
          <w:szCs w:val="24"/>
        </w:rPr>
        <w:t xml:space="preserve"> Peel Green please visit </w:t>
      </w:r>
      <w:hyperlink r:id="rId12" w:history="1">
        <w:r w:rsidR="00FC7B68" w:rsidRPr="009A78FA">
          <w:rPr>
            <w:rStyle w:val="Hyperlink"/>
            <w:rFonts w:ascii="Arial" w:hAnsi="Arial" w:cs="Arial"/>
            <w:sz w:val="24"/>
            <w:szCs w:val="24"/>
          </w:rPr>
          <w:t>www.salfordcvs.co.uk/pride-place-peel-green</w:t>
        </w:r>
      </w:hyperlink>
    </w:p>
    <w:p w14:paraId="6AD8091D" w14:textId="77777777" w:rsidR="00FC7B68" w:rsidRPr="009A78FA" w:rsidRDefault="00FC7B68" w:rsidP="00520D5D">
      <w:pPr>
        <w:pStyle w:val="NoSpacing"/>
        <w:jc w:val="both"/>
        <w:rPr>
          <w:rFonts w:ascii="Arial" w:hAnsi="Arial" w:cs="Arial"/>
          <w:sz w:val="24"/>
          <w:szCs w:val="24"/>
        </w:rPr>
      </w:pPr>
    </w:p>
    <w:p w14:paraId="5839B8C9" w14:textId="7A1DEBF2" w:rsidR="00262BFA" w:rsidRDefault="00FC7B68" w:rsidP="003D0ED9">
      <w:pPr>
        <w:pStyle w:val="NoSpacing"/>
        <w:jc w:val="both"/>
        <w:rPr>
          <w:rFonts w:ascii="Arial" w:hAnsi="Arial" w:cs="Arial"/>
          <w:sz w:val="24"/>
          <w:szCs w:val="24"/>
        </w:rPr>
      </w:pPr>
      <w:r w:rsidRPr="009A78FA">
        <w:rPr>
          <w:rFonts w:ascii="Arial" w:hAnsi="Arial" w:cs="Arial"/>
          <w:sz w:val="24"/>
          <w:szCs w:val="24"/>
        </w:rPr>
        <w:t xml:space="preserve">Here </w:t>
      </w:r>
      <w:r w:rsidR="003D0ED9" w:rsidRPr="009A78FA">
        <w:rPr>
          <w:rFonts w:ascii="Arial" w:hAnsi="Arial" w:cs="Arial"/>
          <w:sz w:val="24"/>
          <w:szCs w:val="24"/>
        </w:rPr>
        <w:t xml:space="preserve">you will find an application form which you should download, complete and return to email - </w:t>
      </w:r>
      <w:r w:rsidR="0070233E" w:rsidRPr="009A78FA">
        <w:rPr>
          <w:rFonts w:ascii="Arial" w:hAnsi="Arial" w:cs="Arial"/>
          <w:sz w:val="24"/>
          <w:szCs w:val="24"/>
        </w:rPr>
        <w:t xml:space="preserve"> </w:t>
      </w:r>
      <w:hyperlink r:id="rId13" w:history="1">
        <w:r w:rsidR="0070233E" w:rsidRPr="009A78FA">
          <w:rPr>
            <w:rStyle w:val="Hyperlink"/>
            <w:rFonts w:ascii="Arial" w:hAnsi="Arial" w:cs="Arial"/>
            <w:sz w:val="24"/>
            <w:szCs w:val="24"/>
            <w:lang w:val="en-GB"/>
          </w:rPr>
          <w:t>PeelgreenPIP@salfordcvs.co.uk</w:t>
        </w:r>
      </w:hyperlink>
      <w:r w:rsidR="0070233E" w:rsidRPr="009A78FA">
        <w:rPr>
          <w:rFonts w:ascii="Arial" w:hAnsi="Arial" w:cs="Arial"/>
          <w:sz w:val="24"/>
          <w:szCs w:val="24"/>
        </w:rPr>
        <w:t xml:space="preserve"> by the deadline </w:t>
      </w:r>
      <w:r w:rsidR="009A78FA" w:rsidRPr="009A78FA">
        <w:rPr>
          <w:rFonts w:ascii="Arial" w:hAnsi="Arial" w:cs="Arial"/>
          <w:sz w:val="24"/>
          <w:szCs w:val="24"/>
        </w:rPr>
        <w:t xml:space="preserve">Sunday </w:t>
      </w:r>
      <w:r w:rsidR="00AE2CBD">
        <w:rPr>
          <w:rFonts w:ascii="Arial" w:hAnsi="Arial" w:cs="Arial"/>
          <w:sz w:val="24"/>
          <w:szCs w:val="24"/>
        </w:rPr>
        <w:t>17</w:t>
      </w:r>
      <w:r w:rsidR="00AE2CBD" w:rsidRPr="00AE2CBD">
        <w:rPr>
          <w:rFonts w:ascii="Arial" w:hAnsi="Arial" w:cs="Arial"/>
          <w:sz w:val="24"/>
          <w:szCs w:val="24"/>
          <w:vertAlign w:val="superscript"/>
        </w:rPr>
        <w:t>th</w:t>
      </w:r>
      <w:r w:rsidR="00AE2CBD">
        <w:rPr>
          <w:rFonts w:ascii="Arial" w:hAnsi="Arial" w:cs="Arial"/>
          <w:sz w:val="24"/>
          <w:szCs w:val="24"/>
        </w:rPr>
        <w:t xml:space="preserve"> May</w:t>
      </w:r>
      <w:r w:rsidR="009A78FA" w:rsidRPr="009A78FA">
        <w:rPr>
          <w:rFonts w:ascii="Arial" w:hAnsi="Arial" w:cs="Arial"/>
          <w:sz w:val="24"/>
          <w:szCs w:val="24"/>
        </w:rPr>
        <w:t xml:space="preserve"> 2026 at 5pm.</w:t>
      </w:r>
    </w:p>
    <w:p w14:paraId="395F2913" w14:textId="77777777" w:rsidR="007847BD" w:rsidRDefault="007847BD" w:rsidP="003D0ED9">
      <w:pPr>
        <w:pStyle w:val="NoSpacing"/>
        <w:jc w:val="both"/>
        <w:rPr>
          <w:rFonts w:ascii="Arial" w:hAnsi="Arial" w:cs="Arial"/>
          <w:sz w:val="24"/>
          <w:szCs w:val="24"/>
        </w:rPr>
      </w:pPr>
    </w:p>
    <w:p w14:paraId="29DD5355" w14:textId="2AD2B388" w:rsidR="007847BD" w:rsidRDefault="007847BD" w:rsidP="003D0ED9">
      <w:pPr>
        <w:pStyle w:val="NoSpacing"/>
        <w:jc w:val="both"/>
        <w:rPr>
          <w:rFonts w:ascii="Arial" w:hAnsi="Arial" w:cs="Arial"/>
          <w:sz w:val="24"/>
          <w:szCs w:val="24"/>
        </w:rPr>
      </w:pPr>
      <w:r>
        <w:rPr>
          <w:rFonts w:ascii="Arial" w:hAnsi="Arial" w:cs="Arial"/>
          <w:sz w:val="24"/>
          <w:szCs w:val="24"/>
        </w:rPr>
        <w:t>Informal interviews for this role will be held on the morning of Friday 5</w:t>
      </w:r>
      <w:r w:rsidRPr="00713C0E">
        <w:rPr>
          <w:rFonts w:ascii="Arial" w:hAnsi="Arial" w:cs="Arial"/>
          <w:sz w:val="24"/>
          <w:szCs w:val="24"/>
          <w:vertAlign w:val="superscript"/>
        </w:rPr>
        <w:t>th</w:t>
      </w:r>
      <w:r>
        <w:rPr>
          <w:rFonts w:ascii="Arial" w:hAnsi="Arial" w:cs="Arial"/>
          <w:sz w:val="24"/>
          <w:szCs w:val="24"/>
        </w:rPr>
        <w:t xml:space="preserve"> June 2026</w:t>
      </w:r>
    </w:p>
    <w:p w14:paraId="1DAB1928" w14:textId="77777777" w:rsidR="001C2BE2" w:rsidRDefault="001C2BE2" w:rsidP="003D0ED9">
      <w:pPr>
        <w:pStyle w:val="NoSpacing"/>
        <w:jc w:val="both"/>
        <w:rPr>
          <w:rFonts w:ascii="Arial" w:hAnsi="Arial" w:cs="Arial"/>
          <w:sz w:val="24"/>
          <w:szCs w:val="24"/>
        </w:rPr>
      </w:pPr>
    </w:p>
    <w:p w14:paraId="068251E6" w14:textId="77777777" w:rsidR="000A0964" w:rsidRPr="00C30046" w:rsidRDefault="000A0964" w:rsidP="000A0964">
      <w:pPr>
        <w:spacing w:after="160" w:line="278" w:lineRule="auto"/>
        <w:rPr>
          <w:rFonts w:ascii="Arial" w:hAnsi="Arial" w:cs="Arial"/>
          <w:sz w:val="24"/>
          <w:szCs w:val="24"/>
        </w:rPr>
      </w:pPr>
      <w:r w:rsidRPr="00C30046">
        <w:rPr>
          <w:rFonts w:ascii="Arial" w:hAnsi="Arial" w:cs="Arial"/>
          <w:sz w:val="24"/>
          <w:szCs w:val="24"/>
        </w:rPr>
        <w:t>To help ensure the Neighbourhood Board operates in an open, transparent and trusted way, successful applicants will be asked to take part in some standard background checks as part of our due diligence process. These checks are routine for community governance roles and will include verification of identity and address, eligibility to serve under organisational rules, right to work or volunteer in the UK (where relevant), and basic financial probity checks such as bankruptcy checks.</w:t>
      </w:r>
    </w:p>
    <w:p w14:paraId="79C14509" w14:textId="77777777" w:rsidR="000A0964" w:rsidRPr="000A0964" w:rsidRDefault="000A0964" w:rsidP="003D0ED9">
      <w:pPr>
        <w:pStyle w:val="NoSpacing"/>
        <w:jc w:val="both"/>
        <w:rPr>
          <w:rFonts w:ascii="Arial" w:hAnsi="Arial" w:cs="Arial"/>
          <w:sz w:val="24"/>
          <w:szCs w:val="24"/>
          <w:lang w:val="en-GB"/>
        </w:rPr>
      </w:pPr>
    </w:p>
    <w:sectPr w:rsidR="000A0964" w:rsidRPr="000A0964" w:rsidSect="005A65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3A14" w14:textId="77777777" w:rsidR="00A1544B" w:rsidRPr="00B1464C" w:rsidRDefault="00A1544B" w:rsidP="00EA056A">
      <w:pPr>
        <w:spacing w:after="0" w:line="240" w:lineRule="auto"/>
      </w:pPr>
      <w:r w:rsidRPr="00B1464C">
        <w:separator/>
      </w:r>
    </w:p>
  </w:endnote>
  <w:endnote w:type="continuationSeparator" w:id="0">
    <w:p w14:paraId="30E9564A" w14:textId="77777777" w:rsidR="00A1544B" w:rsidRPr="00B1464C" w:rsidRDefault="00A1544B" w:rsidP="00EA056A">
      <w:pPr>
        <w:spacing w:after="0" w:line="240" w:lineRule="auto"/>
      </w:pPr>
      <w:r w:rsidRPr="00B14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2A26" w14:textId="77777777" w:rsidR="00A1544B" w:rsidRPr="00B1464C" w:rsidRDefault="00A1544B" w:rsidP="00EA056A">
      <w:pPr>
        <w:spacing w:after="0" w:line="240" w:lineRule="auto"/>
      </w:pPr>
      <w:r w:rsidRPr="00B1464C">
        <w:separator/>
      </w:r>
    </w:p>
  </w:footnote>
  <w:footnote w:type="continuationSeparator" w:id="0">
    <w:p w14:paraId="301172B7" w14:textId="77777777" w:rsidR="00A1544B" w:rsidRPr="00B1464C" w:rsidRDefault="00A1544B" w:rsidP="00EA056A">
      <w:pPr>
        <w:spacing w:after="0" w:line="240" w:lineRule="auto"/>
      </w:pPr>
      <w:r w:rsidRPr="00B146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447E" w14:textId="6E459B06" w:rsidR="00EA056A" w:rsidRPr="00B1464C" w:rsidRDefault="00EA0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750DE0"/>
    <w:multiLevelType w:val="multilevel"/>
    <w:tmpl w:val="F11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C1AB1"/>
    <w:multiLevelType w:val="multilevel"/>
    <w:tmpl w:val="5A6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F5179"/>
    <w:multiLevelType w:val="hybridMultilevel"/>
    <w:tmpl w:val="9C28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B3588"/>
    <w:multiLevelType w:val="multilevel"/>
    <w:tmpl w:val="C340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858A6"/>
    <w:multiLevelType w:val="multilevel"/>
    <w:tmpl w:val="34A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50555C"/>
    <w:multiLevelType w:val="hybridMultilevel"/>
    <w:tmpl w:val="E9D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C07D7"/>
    <w:multiLevelType w:val="hybridMultilevel"/>
    <w:tmpl w:val="0466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33417"/>
    <w:multiLevelType w:val="multilevel"/>
    <w:tmpl w:val="29F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55292F"/>
    <w:multiLevelType w:val="multilevel"/>
    <w:tmpl w:val="4B8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E23DE"/>
    <w:multiLevelType w:val="hybridMultilevel"/>
    <w:tmpl w:val="6356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10F79"/>
    <w:multiLevelType w:val="multilevel"/>
    <w:tmpl w:val="76A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06277"/>
    <w:multiLevelType w:val="hybridMultilevel"/>
    <w:tmpl w:val="533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C7AE4"/>
    <w:multiLevelType w:val="multilevel"/>
    <w:tmpl w:val="8DB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B35F8"/>
    <w:multiLevelType w:val="hybridMultilevel"/>
    <w:tmpl w:val="5C1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A733C"/>
    <w:multiLevelType w:val="multilevel"/>
    <w:tmpl w:val="1EC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17BC2"/>
    <w:multiLevelType w:val="multilevel"/>
    <w:tmpl w:val="298E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052A84"/>
    <w:multiLevelType w:val="hybridMultilevel"/>
    <w:tmpl w:val="9B4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F5C5D"/>
    <w:multiLevelType w:val="multilevel"/>
    <w:tmpl w:val="360E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A36229"/>
    <w:multiLevelType w:val="multilevel"/>
    <w:tmpl w:val="238C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A730D8"/>
    <w:multiLevelType w:val="multilevel"/>
    <w:tmpl w:val="28E8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A3738"/>
    <w:multiLevelType w:val="hybridMultilevel"/>
    <w:tmpl w:val="16E2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A3ED3"/>
    <w:multiLevelType w:val="multilevel"/>
    <w:tmpl w:val="EA6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4F5028"/>
    <w:multiLevelType w:val="hybridMultilevel"/>
    <w:tmpl w:val="EB6C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190F"/>
    <w:multiLevelType w:val="hybridMultilevel"/>
    <w:tmpl w:val="079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216395">
    <w:abstractNumId w:val="8"/>
  </w:num>
  <w:num w:numId="2" w16cid:durableId="1549033226">
    <w:abstractNumId w:val="6"/>
  </w:num>
  <w:num w:numId="3" w16cid:durableId="1166357038">
    <w:abstractNumId w:val="5"/>
  </w:num>
  <w:num w:numId="4" w16cid:durableId="1666057067">
    <w:abstractNumId w:val="4"/>
  </w:num>
  <w:num w:numId="5" w16cid:durableId="746465767">
    <w:abstractNumId w:val="7"/>
  </w:num>
  <w:num w:numId="6" w16cid:durableId="2035377696">
    <w:abstractNumId w:val="3"/>
  </w:num>
  <w:num w:numId="7" w16cid:durableId="1550679290">
    <w:abstractNumId w:val="2"/>
  </w:num>
  <w:num w:numId="8" w16cid:durableId="1065683934">
    <w:abstractNumId w:val="1"/>
  </w:num>
  <w:num w:numId="9" w16cid:durableId="1356998682">
    <w:abstractNumId w:val="0"/>
  </w:num>
  <w:num w:numId="10" w16cid:durableId="942228111">
    <w:abstractNumId w:val="10"/>
  </w:num>
  <w:num w:numId="11" w16cid:durableId="769593599">
    <w:abstractNumId w:val="21"/>
  </w:num>
  <w:num w:numId="12" w16cid:durableId="910693908">
    <w:abstractNumId w:val="19"/>
  </w:num>
  <w:num w:numId="13" w16cid:durableId="1402213174">
    <w:abstractNumId w:val="23"/>
  </w:num>
  <w:num w:numId="14" w16cid:durableId="873612038">
    <w:abstractNumId w:val="17"/>
  </w:num>
  <w:num w:numId="15" w16cid:durableId="530261189">
    <w:abstractNumId w:val="30"/>
  </w:num>
  <w:num w:numId="16" w16cid:durableId="850491425">
    <w:abstractNumId w:val="27"/>
  </w:num>
  <w:num w:numId="17" w16cid:durableId="428741951">
    <w:abstractNumId w:val="28"/>
  </w:num>
  <w:num w:numId="18" w16cid:durableId="1051811723">
    <w:abstractNumId w:val="26"/>
  </w:num>
  <w:num w:numId="19" w16cid:durableId="459302068">
    <w:abstractNumId w:val="13"/>
  </w:num>
  <w:num w:numId="20" w16cid:durableId="141000347">
    <w:abstractNumId w:val="9"/>
  </w:num>
  <w:num w:numId="21" w16cid:durableId="666254510">
    <w:abstractNumId w:val="24"/>
  </w:num>
  <w:num w:numId="22" w16cid:durableId="2093357968">
    <w:abstractNumId w:val="12"/>
  </w:num>
  <w:num w:numId="23" w16cid:durableId="2099910656">
    <w:abstractNumId w:val="16"/>
  </w:num>
  <w:num w:numId="24" w16cid:durableId="417866928">
    <w:abstractNumId w:val="18"/>
  </w:num>
  <w:num w:numId="25" w16cid:durableId="559486523">
    <w:abstractNumId w:val="32"/>
  </w:num>
  <w:num w:numId="26" w16cid:durableId="338312473">
    <w:abstractNumId w:val="14"/>
  </w:num>
  <w:num w:numId="27" w16cid:durableId="605769432">
    <w:abstractNumId w:val="31"/>
  </w:num>
  <w:num w:numId="28" w16cid:durableId="390811184">
    <w:abstractNumId w:val="25"/>
  </w:num>
  <w:num w:numId="29" w16cid:durableId="703597605">
    <w:abstractNumId w:val="11"/>
  </w:num>
  <w:num w:numId="30" w16cid:durableId="739906858">
    <w:abstractNumId w:val="15"/>
  </w:num>
  <w:num w:numId="31" w16cid:durableId="893583464">
    <w:abstractNumId w:val="20"/>
  </w:num>
  <w:num w:numId="32" w16cid:durableId="1732845554">
    <w:abstractNumId w:val="22"/>
  </w:num>
  <w:num w:numId="33" w16cid:durableId="4973813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B2"/>
    <w:rsid w:val="00032921"/>
    <w:rsid w:val="00034616"/>
    <w:rsid w:val="0004149B"/>
    <w:rsid w:val="00047DA2"/>
    <w:rsid w:val="00050095"/>
    <w:rsid w:val="0005049B"/>
    <w:rsid w:val="00055BDA"/>
    <w:rsid w:val="0006063C"/>
    <w:rsid w:val="0007151B"/>
    <w:rsid w:val="000768EC"/>
    <w:rsid w:val="000A0964"/>
    <w:rsid w:val="000A6D03"/>
    <w:rsid w:val="000E170B"/>
    <w:rsid w:val="001113E8"/>
    <w:rsid w:val="001162B1"/>
    <w:rsid w:val="001213A9"/>
    <w:rsid w:val="0015074B"/>
    <w:rsid w:val="001514B9"/>
    <w:rsid w:val="00173454"/>
    <w:rsid w:val="0018379A"/>
    <w:rsid w:val="001859E1"/>
    <w:rsid w:val="00192E01"/>
    <w:rsid w:val="001C2BE2"/>
    <w:rsid w:val="001D2716"/>
    <w:rsid w:val="00262BFA"/>
    <w:rsid w:val="00267511"/>
    <w:rsid w:val="0029639D"/>
    <w:rsid w:val="002A626F"/>
    <w:rsid w:val="002C031B"/>
    <w:rsid w:val="002F3EFA"/>
    <w:rsid w:val="002F6816"/>
    <w:rsid w:val="00300BB7"/>
    <w:rsid w:val="00326F90"/>
    <w:rsid w:val="00333EE5"/>
    <w:rsid w:val="003443D3"/>
    <w:rsid w:val="0036660B"/>
    <w:rsid w:val="00387B48"/>
    <w:rsid w:val="003A7BD4"/>
    <w:rsid w:val="003C136B"/>
    <w:rsid w:val="003C34DA"/>
    <w:rsid w:val="003C5717"/>
    <w:rsid w:val="003D0ED9"/>
    <w:rsid w:val="003D5FBD"/>
    <w:rsid w:val="003E27D5"/>
    <w:rsid w:val="00401E70"/>
    <w:rsid w:val="00415559"/>
    <w:rsid w:val="00417C9C"/>
    <w:rsid w:val="00424F27"/>
    <w:rsid w:val="0042572B"/>
    <w:rsid w:val="0043045D"/>
    <w:rsid w:val="00437A01"/>
    <w:rsid w:val="00437D3E"/>
    <w:rsid w:val="00446DD9"/>
    <w:rsid w:val="00463E14"/>
    <w:rsid w:val="004B0261"/>
    <w:rsid w:val="004B6254"/>
    <w:rsid w:val="004B7F63"/>
    <w:rsid w:val="004C1A2E"/>
    <w:rsid w:val="004C5021"/>
    <w:rsid w:val="004C5851"/>
    <w:rsid w:val="00520D5D"/>
    <w:rsid w:val="00525759"/>
    <w:rsid w:val="00556A1A"/>
    <w:rsid w:val="0056172D"/>
    <w:rsid w:val="0056550A"/>
    <w:rsid w:val="005A65AC"/>
    <w:rsid w:val="005C4CF0"/>
    <w:rsid w:val="005C76CB"/>
    <w:rsid w:val="005D40B8"/>
    <w:rsid w:val="00600466"/>
    <w:rsid w:val="00603EAD"/>
    <w:rsid w:val="00610E09"/>
    <w:rsid w:val="00627378"/>
    <w:rsid w:val="00631C14"/>
    <w:rsid w:val="00633004"/>
    <w:rsid w:val="00663F00"/>
    <w:rsid w:val="00685287"/>
    <w:rsid w:val="006A23F8"/>
    <w:rsid w:val="006A69DD"/>
    <w:rsid w:val="006B3F74"/>
    <w:rsid w:val="006C5157"/>
    <w:rsid w:val="006E4BAA"/>
    <w:rsid w:val="006E4E22"/>
    <w:rsid w:val="006F372F"/>
    <w:rsid w:val="0070233E"/>
    <w:rsid w:val="00710941"/>
    <w:rsid w:val="007245F5"/>
    <w:rsid w:val="00750A80"/>
    <w:rsid w:val="0076310C"/>
    <w:rsid w:val="007847BD"/>
    <w:rsid w:val="007C3B21"/>
    <w:rsid w:val="007C4B48"/>
    <w:rsid w:val="007C5FAD"/>
    <w:rsid w:val="007E0003"/>
    <w:rsid w:val="00827B3F"/>
    <w:rsid w:val="00835CB9"/>
    <w:rsid w:val="008423CF"/>
    <w:rsid w:val="00843E3C"/>
    <w:rsid w:val="00866CC9"/>
    <w:rsid w:val="00892607"/>
    <w:rsid w:val="0089362A"/>
    <w:rsid w:val="008C0B8F"/>
    <w:rsid w:val="008D0821"/>
    <w:rsid w:val="008D4BF8"/>
    <w:rsid w:val="00905BEB"/>
    <w:rsid w:val="00987A1C"/>
    <w:rsid w:val="0099304E"/>
    <w:rsid w:val="009A78FA"/>
    <w:rsid w:val="009C3559"/>
    <w:rsid w:val="009C507A"/>
    <w:rsid w:val="009E6C07"/>
    <w:rsid w:val="00A0660B"/>
    <w:rsid w:val="00A1544B"/>
    <w:rsid w:val="00A40C83"/>
    <w:rsid w:val="00A464DE"/>
    <w:rsid w:val="00A7050C"/>
    <w:rsid w:val="00A71249"/>
    <w:rsid w:val="00AA1D8D"/>
    <w:rsid w:val="00AD6262"/>
    <w:rsid w:val="00AE2CBD"/>
    <w:rsid w:val="00B1464C"/>
    <w:rsid w:val="00B228CF"/>
    <w:rsid w:val="00B47730"/>
    <w:rsid w:val="00B667A8"/>
    <w:rsid w:val="00BA5B87"/>
    <w:rsid w:val="00BB60B4"/>
    <w:rsid w:val="00BC62F3"/>
    <w:rsid w:val="00BE11C1"/>
    <w:rsid w:val="00C24E89"/>
    <w:rsid w:val="00C4301C"/>
    <w:rsid w:val="00C60CDA"/>
    <w:rsid w:val="00C61011"/>
    <w:rsid w:val="00C74BF7"/>
    <w:rsid w:val="00C95C3C"/>
    <w:rsid w:val="00CB0664"/>
    <w:rsid w:val="00CC3CD6"/>
    <w:rsid w:val="00D305AD"/>
    <w:rsid w:val="00D40102"/>
    <w:rsid w:val="00D65B51"/>
    <w:rsid w:val="00D86BBF"/>
    <w:rsid w:val="00DB5D53"/>
    <w:rsid w:val="00DF3154"/>
    <w:rsid w:val="00E11B5A"/>
    <w:rsid w:val="00E42B42"/>
    <w:rsid w:val="00E95B3B"/>
    <w:rsid w:val="00E9737F"/>
    <w:rsid w:val="00EA056A"/>
    <w:rsid w:val="00EA2381"/>
    <w:rsid w:val="00EC7D27"/>
    <w:rsid w:val="00ED77DD"/>
    <w:rsid w:val="00EF39A1"/>
    <w:rsid w:val="00F00C8F"/>
    <w:rsid w:val="00F03FDA"/>
    <w:rsid w:val="00F0432F"/>
    <w:rsid w:val="00F1106B"/>
    <w:rsid w:val="00F11231"/>
    <w:rsid w:val="00F319BA"/>
    <w:rsid w:val="00F332E6"/>
    <w:rsid w:val="00F825C0"/>
    <w:rsid w:val="00F84772"/>
    <w:rsid w:val="00F8741B"/>
    <w:rsid w:val="00F97337"/>
    <w:rsid w:val="00FC59EC"/>
    <w:rsid w:val="00FC693F"/>
    <w:rsid w:val="00FC7B68"/>
    <w:rsid w:val="00FD2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C12B3"/>
  <w14:defaultImageDpi w14:val="300"/>
  <w15:docId w15:val="{8450448E-8D57-4256-8216-F5AE8EA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A23F8"/>
    <w:pPr>
      <w:spacing w:after="0" w:line="240" w:lineRule="auto"/>
    </w:pPr>
  </w:style>
  <w:style w:type="character" w:styleId="CommentReference">
    <w:name w:val="annotation reference"/>
    <w:basedOn w:val="DefaultParagraphFont"/>
    <w:uiPriority w:val="99"/>
    <w:semiHidden/>
    <w:unhideWhenUsed/>
    <w:rsid w:val="00EF39A1"/>
    <w:rPr>
      <w:sz w:val="16"/>
      <w:szCs w:val="16"/>
    </w:rPr>
  </w:style>
  <w:style w:type="paragraph" w:styleId="CommentText">
    <w:name w:val="annotation text"/>
    <w:basedOn w:val="Normal"/>
    <w:link w:val="CommentTextChar"/>
    <w:uiPriority w:val="99"/>
    <w:unhideWhenUsed/>
    <w:rsid w:val="00EF39A1"/>
    <w:pPr>
      <w:spacing w:line="240" w:lineRule="auto"/>
    </w:pPr>
    <w:rPr>
      <w:sz w:val="20"/>
      <w:szCs w:val="20"/>
    </w:rPr>
  </w:style>
  <w:style w:type="character" w:customStyle="1" w:styleId="CommentTextChar">
    <w:name w:val="Comment Text Char"/>
    <w:basedOn w:val="DefaultParagraphFont"/>
    <w:link w:val="CommentText"/>
    <w:uiPriority w:val="99"/>
    <w:rsid w:val="00EF39A1"/>
    <w:rPr>
      <w:sz w:val="20"/>
      <w:szCs w:val="20"/>
    </w:rPr>
  </w:style>
  <w:style w:type="paragraph" w:styleId="CommentSubject">
    <w:name w:val="annotation subject"/>
    <w:basedOn w:val="CommentText"/>
    <w:next w:val="CommentText"/>
    <w:link w:val="CommentSubjectChar"/>
    <w:uiPriority w:val="99"/>
    <w:semiHidden/>
    <w:unhideWhenUsed/>
    <w:rsid w:val="00EF39A1"/>
    <w:rPr>
      <w:b/>
      <w:bCs/>
    </w:rPr>
  </w:style>
  <w:style w:type="character" w:customStyle="1" w:styleId="CommentSubjectChar">
    <w:name w:val="Comment Subject Char"/>
    <w:basedOn w:val="CommentTextChar"/>
    <w:link w:val="CommentSubject"/>
    <w:uiPriority w:val="99"/>
    <w:semiHidden/>
    <w:rsid w:val="00EF39A1"/>
    <w:rPr>
      <w:b/>
      <w:bCs/>
      <w:sz w:val="20"/>
      <w:szCs w:val="20"/>
    </w:rPr>
  </w:style>
  <w:style w:type="character" w:styleId="Hyperlink">
    <w:name w:val="Hyperlink"/>
    <w:basedOn w:val="DefaultParagraphFont"/>
    <w:uiPriority w:val="99"/>
    <w:unhideWhenUsed/>
    <w:rsid w:val="00262BFA"/>
    <w:rPr>
      <w:color w:val="0000FF" w:themeColor="hyperlink"/>
      <w:u w:val="single"/>
    </w:rPr>
  </w:style>
  <w:style w:type="character" w:styleId="UnresolvedMention">
    <w:name w:val="Unresolved Mention"/>
    <w:basedOn w:val="DefaultParagraphFont"/>
    <w:uiPriority w:val="99"/>
    <w:semiHidden/>
    <w:unhideWhenUsed/>
    <w:rsid w:val="00262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elgreenPIP@salfordcv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lfordcvs.co.uk/pride-place-peel-gre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4" ma:contentTypeDescription="Create a new document." ma:contentTypeScope="" ma:versionID="bc732314eabf5c96acef914c3748b15c">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96da9185f1e0db9fe78dee0fc7ba8a9c"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ad818-04b6-41b1-9f5b-9acf6ec76cb6}"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B90F-607A-4A24-9219-14857664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18060-DDF3-4497-AC26-540B368F8F53}">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3.xml><?xml version="1.0" encoding="utf-8"?>
<ds:datastoreItem xmlns:ds="http://schemas.openxmlformats.org/officeDocument/2006/customXml" ds:itemID="{682D8382-8F98-409B-9743-BB436A5F2AF7}">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1ce6dd9e-b337-4088-be5e-8dbbec04b34a}" enabled="0" method="" siteId="{1ce6dd9e-b337-4088-be5e-8dbbec04b34a}" removed="1"/>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3755</Characters>
  <Application>Microsoft Office Word</Application>
  <DocSecurity>0</DocSecurity>
  <Lines>751</Lines>
  <Paragraphs>876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Simpson</cp:lastModifiedBy>
  <cp:revision>35</cp:revision>
  <dcterms:created xsi:type="dcterms:W3CDTF">2026-02-26T09:08:00Z</dcterms:created>
  <dcterms:modified xsi:type="dcterms:W3CDTF">2026-04-15T14:25:00Z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_dlc_DocIdItemGuid">
    <vt:lpwstr>a106b587-e72a-4c5a-9f89-9c79bbebf6bd</vt:lpwstr>
  </property>
  <property fmtid="{D5CDD505-2E9C-101B-9397-08002B2CF9AE}" pid="4" name="MediaServiceImageTags">
    <vt:lpwstr/>
  </property>
</Properties>
</file>