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E4449" w14:textId="18162486" w:rsidR="00012E2E" w:rsidRPr="00C35E17" w:rsidRDefault="00012E2E" w:rsidP="00C35E17">
      <w:pPr>
        <w:pStyle w:val="NoSpacing"/>
        <w:rPr>
          <w:rFonts w:ascii="Segoe UI" w:hAnsi="Segoe UI" w:cs="Segoe UI"/>
          <w:b/>
          <w:color w:val="622A76"/>
          <w:sz w:val="48"/>
        </w:rPr>
      </w:pPr>
      <w:r w:rsidRPr="00C35E17">
        <w:rPr>
          <w:rFonts w:ascii="Segoe UI" w:hAnsi="Segoe UI" w:cs="Segoe UI"/>
          <w:b/>
          <w:color w:val="622A76"/>
          <w:sz w:val="48"/>
        </w:rPr>
        <w:t>Salford CVS</w:t>
      </w:r>
    </w:p>
    <w:p w14:paraId="334F9C55" w14:textId="13596E75" w:rsidR="000C2FFA" w:rsidRPr="00B560AA" w:rsidRDefault="00852DEF" w:rsidP="00C35E17">
      <w:pPr>
        <w:pStyle w:val="NoSpacing"/>
        <w:rPr>
          <w:rFonts w:ascii="Segoe UI" w:hAnsi="Segoe UI" w:cs="Segoe UI"/>
          <w:b/>
          <w:color w:val="622A76"/>
          <w:sz w:val="48"/>
        </w:rPr>
      </w:pPr>
      <w:r>
        <w:rPr>
          <w:rFonts w:ascii="Segoe UI" w:hAnsi="Segoe UI" w:cs="Segoe UI"/>
          <w:b/>
          <w:color w:val="622A76"/>
          <w:sz w:val="56"/>
        </w:rPr>
        <w:t>CV-</w:t>
      </w:r>
      <w:r w:rsidR="00012E2E" w:rsidRPr="00C35E17">
        <w:rPr>
          <w:rFonts w:ascii="Segoe UI" w:hAnsi="Segoe UI" w:cs="Segoe UI"/>
          <w:b/>
          <w:color w:val="622A76"/>
          <w:sz w:val="56"/>
        </w:rPr>
        <w:t xml:space="preserve">19 </w:t>
      </w:r>
      <w:r>
        <w:rPr>
          <w:rFonts w:ascii="Segoe UI" w:hAnsi="Segoe UI" w:cs="Segoe UI"/>
          <w:b/>
          <w:color w:val="622A76"/>
          <w:sz w:val="56"/>
        </w:rPr>
        <w:t>Digital Response</w:t>
      </w:r>
      <w:r w:rsidR="00012E2E" w:rsidRPr="00C35E17">
        <w:rPr>
          <w:rFonts w:ascii="Segoe UI" w:hAnsi="Segoe UI" w:cs="Segoe UI"/>
          <w:b/>
          <w:color w:val="622A76"/>
          <w:sz w:val="56"/>
        </w:rPr>
        <w:t xml:space="preserve"> Fund </w:t>
      </w:r>
      <w:r w:rsidR="00012E2E" w:rsidRPr="00B560AA">
        <w:rPr>
          <w:rFonts w:ascii="Segoe UI" w:hAnsi="Segoe UI" w:cs="Segoe UI"/>
          <w:b/>
          <w:color w:val="622A76"/>
          <w:sz w:val="72"/>
        </w:rPr>
        <w:br/>
      </w:r>
      <w:r w:rsidR="00012E2E" w:rsidRPr="00B560AA">
        <w:rPr>
          <w:rFonts w:ascii="Segoe UI" w:hAnsi="Segoe UI" w:cs="Segoe UI"/>
          <w:b/>
          <w:color w:val="622A76"/>
          <w:sz w:val="48"/>
        </w:rPr>
        <w:t>Guid</w:t>
      </w:r>
      <w:r w:rsidR="00012E2E" w:rsidRPr="00C35E17">
        <w:rPr>
          <w:rFonts w:ascii="Segoe UI" w:hAnsi="Segoe UI" w:cs="Segoe UI"/>
          <w:b/>
          <w:color w:val="622A76"/>
          <w:sz w:val="48"/>
        </w:rPr>
        <w:t>ance</w:t>
      </w:r>
      <w:r w:rsidR="00012E2E" w:rsidRPr="00B560AA">
        <w:rPr>
          <w:rFonts w:ascii="Segoe UI" w:hAnsi="Segoe UI" w:cs="Segoe UI"/>
          <w:b/>
          <w:color w:val="622A76"/>
          <w:sz w:val="48"/>
        </w:rPr>
        <w:t xml:space="preserve"> for Applicants</w:t>
      </w:r>
    </w:p>
    <w:p w14:paraId="27E4ADF5" w14:textId="63BF7DCD" w:rsidR="00012E2E" w:rsidRPr="00B560AA" w:rsidRDefault="00852DEF" w:rsidP="00C35E17">
      <w:pPr>
        <w:pStyle w:val="NoSpacing"/>
        <w:rPr>
          <w:rFonts w:ascii="Segoe UI" w:hAnsi="Segoe UI" w:cs="Segoe UI"/>
          <w:color w:val="622A76"/>
          <w:sz w:val="36"/>
        </w:rPr>
      </w:pPr>
      <w:r>
        <w:rPr>
          <w:rFonts w:ascii="Segoe UI" w:hAnsi="Segoe UI" w:cs="Segoe UI"/>
          <w:color w:val="622A76"/>
          <w:sz w:val="36"/>
        </w:rPr>
        <w:t>September</w:t>
      </w:r>
      <w:r w:rsidR="00012E2E" w:rsidRPr="00B560AA">
        <w:rPr>
          <w:rFonts w:ascii="Segoe UI" w:hAnsi="Segoe UI" w:cs="Segoe UI"/>
          <w:color w:val="622A76"/>
          <w:sz w:val="36"/>
        </w:rPr>
        <w:t xml:space="preserve"> 2020</w:t>
      </w:r>
    </w:p>
    <w:p w14:paraId="3988EE0D" w14:textId="5D842145" w:rsidR="00012E2E" w:rsidRPr="00B560AA" w:rsidRDefault="00012E2E" w:rsidP="00012E2E">
      <w:pPr>
        <w:pStyle w:val="NoSpacing"/>
        <w:rPr>
          <w:rFonts w:ascii="Segoe UI" w:hAnsi="Segoe UI" w:cs="Segoe UI"/>
          <w:sz w:val="28"/>
        </w:rPr>
      </w:pPr>
      <w:bookmarkStart w:id="0" w:name="_GoBack"/>
      <w:bookmarkEnd w:id="0"/>
    </w:p>
    <w:p w14:paraId="7CCE23D4" w14:textId="50A8096C" w:rsidR="00012E2E" w:rsidRDefault="00012E2E" w:rsidP="009B61E2">
      <w:pPr>
        <w:pStyle w:val="NoSpacing"/>
        <w:rPr>
          <w:rFonts w:ascii="Segoe UI" w:hAnsi="Segoe UI" w:cs="Segoe UI"/>
          <w:sz w:val="28"/>
        </w:rPr>
      </w:pPr>
    </w:p>
    <w:p w14:paraId="278E337B" w14:textId="1826995C" w:rsidR="00C35E17" w:rsidRPr="00C35E17" w:rsidRDefault="00C35E17" w:rsidP="009B61E2">
      <w:pPr>
        <w:pStyle w:val="NoSpacing"/>
        <w:rPr>
          <w:rFonts w:ascii="Segoe UI" w:hAnsi="Segoe UI" w:cs="Segoe UI"/>
          <w:b/>
          <w:color w:val="622A76"/>
          <w:sz w:val="36"/>
        </w:rPr>
      </w:pPr>
      <w:r w:rsidRPr="00F02F01">
        <w:rPr>
          <w:rFonts w:ascii="Segoe UI" w:hAnsi="Segoe UI" w:cs="Segoe UI"/>
          <w:b/>
          <w:color w:val="622A76"/>
          <w:sz w:val="36"/>
        </w:rPr>
        <w:t xml:space="preserve">Summary of </w:t>
      </w:r>
      <w:r w:rsidRPr="00C35E17">
        <w:rPr>
          <w:rFonts w:ascii="Segoe UI" w:hAnsi="Segoe UI" w:cs="Segoe UI"/>
          <w:b/>
          <w:color w:val="622A76"/>
          <w:sz w:val="36"/>
        </w:rPr>
        <w:t>the Fund Criteria</w:t>
      </w:r>
    </w:p>
    <w:p w14:paraId="2CCC6F48" w14:textId="77777777" w:rsidR="00C35E17" w:rsidRPr="00B560AA" w:rsidRDefault="00C35E17" w:rsidP="009B61E2">
      <w:pPr>
        <w:pStyle w:val="NoSpacing"/>
        <w:rPr>
          <w:rFonts w:ascii="Segoe UI" w:hAnsi="Segoe UI" w:cs="Segoe UI"/>
          <w:sz w:val="28"/>
        </w:rPr>
      </w:pPr>
    </w:p>
    <w:p w14:paraId="3C1F70FD" w14:textId="1A2DD4EC" w:rsidR="0059649A" w:rsidRPr="00B560AA" w:rsidRDefault="0059649A" w:rsidP="00B560AA">
      <w:pPr>
        <w:pStyle w:val="NoSpacing"/>
        <w:numPr>
          <w:ilvl w:val="0"/>
          <w:numId w:val="20"/>
        </w:numPr>
        <w:spacing w:after="120"/>
        <w:rPr>
          <w:rFonts w:ascii="Segoe UI" w:hAnsi="Segoe UI" w:cs="Segoe UI"/>
          <w:sz w:val="36"/>
        </w:rPr>
      </w:pPr>
      <w:r w:rsidRPr="00B560AA">
        <w:rPr>
          <w:rFonts w:ascii="Segoe UI" w:hAnsi="Segoe UI" w:cs="Segoe UI"/>
          <w:b/>
          <w:sz w:val="36"/>
        </w:rPr>
        <w:t>Grants of up to £2</w:t>
      </w:r>
      <w:r w:rsidR="00852DEF">
        <w:rPr>
          <w:rFonts w:ascii="Segoe UI" w:hAnsi="Segoe UI" w:cs="Segoe UI"/>
          <w:b/>
          <w:sz w:val="36"/>
        </w:rPr>
        <w:t>,5</w:t>
      </w:r>
      <w:r w:rsidRPr="00B560AA">
        <w:rPr>
          <w:rFonts w:ascii="Segoe UI" w:hAnsi="Segoe UI" w:cs="Segoe UI"/>
          <w:b/>
          <w:sz w:val="36"/>
        </w:rPr>
        <w:t>00</w:t>
      </w:r>
      <w:r w:rsidRPr="00B560AA">
        <w:rPr>
          <w:rFonts w:ascii="Segoe UI" w:hAnsi="Segoe UI" w:cs="Segoe UI"/>
          <w:sz w:val="36"/>
        </w:rPr>
        <w:t xml:space="preserve"> for Salford-based VCSE organisations</w:t>
      </w:r>
      <w:r w:rsidR="00B560AA">
        <w:rPr>
          <w:rFonts w:ascii="Segoe UI" w:hAnsi="Segoe UI" w:cs="Segoe UI"/>
          <w:sz w:val="36"/>
        </w:rPr>
        <w:t xml:space="preserve"> </w:t>
      </w:r>
      <w:r w:rsidR="00B560AA" w:rsidRPr="00B560AA">
        <w:rPr>
          <w:rFonts w:ascii="Segoe UI" w:hAnsi="Segoe UI" w:cs="Segoe UI"/>
          <w:sz w:val="36"/>
        </w:rPr>
        <w:t>who are supporting benefici</w:t>
      </w:r>
      <w:r w:rsidR="00F02F01">
        <w:rPr>
          <w:rFonts w:ascii="Segoe UI" w:hAnsi="Segoe UI" w:cs="Segoe UI"/>
          <w:sz w:val="36"/>
        </w:rPr>
        <w:t>aries most affected by Covid-19</w:t>
      </w:r>
    </w:p>
    <w:p w14:paraId="1D3E5D93" w14:textId="51BEA9E8"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Turnover limit</w:t>
      </w:r>
      <w:r w:rsidRPr="00B560AA">
        <w:rPr>
          <w:rFonts w:ascii="Segoe UI" w:hAnsi="Segoe UI" w:cs="Segoe UI"/>
          <w:sz w:val="36"/>
        </w:rPr>
        <w:t xml:space="preserve"> for organisations of £</w:t>
      </w:r>
      <w:r w:rsidR="00FE75F9">
        <w:rPr>
          <w:rFonts w:ascii="Segoe UI" w:hAnsi="Segoe UI" w:cs="Segoe UI"/>
          <w:sz w:val="36"/>
        </w:rPr>
        <w:t>2,000,000</w:t>
      </w:r>
    </w:p>
    <w:p w14:paraId="7C9884B3" w14:textId="77777777" w:rsidR="0059649A" w:rsidRPr="00B560AA" w:rsidRDefault="0059649A" w:rsidP="0059649A">
      <w:pPr>
        <w:pStyle w:val="NoSpacing"/>
        <w:numPr>
          <w:ilvl w:val="0"/>
          <w:numId w:val="20"/>
        </w:numPr>
        <w:spacing w:after="120"/>
        <w:ind w:hanging="357"/>
        <w:rPr>
          <w:rFonts w:ascii="Segoe UI" w:hAnsi="Segoe UI" w:cs="Segoe UI"/>
          <w:b/>
          <w:sz w:val="36"/>
        </w:rPr>
      </w:pPr>
      <w:r w:rsidRPr="00B560AA">
        <w:rPr>
          <w:rFonts w:ascii="Segoe UI" w:hAnsi="Segoe UI" w:cs="Segoe UI"/>
          <w:b/>
          <w:sz w:val="36"/>
        </w:rPr>
        <w:t>Funding priorities:</w:t>
      </w:r>
    </w:p>
    <w:p w14:paraId="49D6C268" w14:textId="46E74E33" w:rsidR="0059649A" w:rsidRDefault="00852DEF" w:rsidP="0059649A">
      <w:pPr>
        <w:pStyle w:val="NoSpacing"/>
        <w:numPr>
          <w:ilvl w:val="1"/>
          <w:numId w:val="20"/>
        </w:numPr>
        <w:spacing w:after="120"/>
        <w:ind w:hanging="357"/>
        <w:rPr>
          <w:rFonts w:ascii="Segoe UI" w:hAnsi="Segoe UI" w:cs="Segoe UI"/>
          <w:sz w:val="36"/>
        </w:rPr>
      </w:pPr>
      <w:r>
        <w:rPr>
          <w:rFonts w:ascii="Segoe UI" w:hAnsi="Segoe UI" w:cs="Segoe UI"/>
          <w:sz w:val="36"/>
        </w:rPr>
        <w:t>Organisational IT hardware, software, training and connectivity</w:t>
      </w:r>
    </w:p>
    <w:p w14:paraId="32AFD352" w14:textId="05CC6C24" w:rsidR="00852DEF" w:rsidRPr="00B560AA" w:rsidRDefault="00852DEF" w:rsidP="0059649A">
      <w:pPr>
        <w:pStyle w:val="NoSpacing"/>
        <w:numPr>
          <w:ilvl w:val="1"/>
          <w:numId w:val="20"/>
        </w:numPr>
        <w:spacing w:after="120"/>
        <w:ind w:hanging="357"/>
        <w:rPr>
          <w:rFonts w:ascii="Segoe UI" w:hAnsi="Segoe UI" w:cs="Segoe UI"/>
          <w:sz w:val="36"/>
        </w:rPr>
      </w:pPr>
      <w:r>
        <w:rPr>
          <w:rFonts w:ascii="Segoe UI" w:hAnsi="Segoe UI" w:cs="Segoe UI"/>
          <w:sz w:val="36"/>
        </w:rPr>
        <w:t>Can include IT hardware for beneficiaries</w:t>
      </w:r>
    </w:p>
    <w:p w14:paraId="4EECE919" w14:textId="31EB00D4" w:rsidR="0059649A"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Closing date for applications:</w:t>
      </w:r>
      <w:r w:rsidRPr="00B560AA">
        <w:rPr>
          <w:rFonts w:ascii="Segoe UI" w:hAnsi="Segoe UI" w:cs="Segoe UI"/>
          <w:sz w:val="36"/>
        </w:rPr>
        <w:t xml:space="preserve"> </w:t>
      </w:r>
      <w:r w:rsidRPr="00B560AA">
        <w:rPr>
          <w:rFonts w:ascii="Segoe UI" w:hAnsi="Segoe UI" w:cs="Segoe UI"/>
          <w:sz w:val="36"/>
        </w:rPr>
        <w:br/>
        <w:t xml:space="preserve">12:00 noon on Monday </w:t>
      </w:r>
      <w:r w:rsidR="00852DEF">
        <w:rPr>
          <w:rFonts w:ascii="Segoe UI" w:hAnsi="Segoe UI" w:cs="Segoe UI"/>
          <w:sz w:val="36"/>
        </w:rPr>
        <w:t>2</w:t>
      </w:r>
      <w:r w:rsidR="00852DEF" w:rsidRPr="00852DEF">
        <w:rPr>
          <w:rFonts w:ascii="Segoe UI" w:hAnsi="Segoe UI" w:cs="Segoe UI"/>
          <w:sz w:val="36"/>
          <w:vertAlign w:val="superscript"/>
        </w:rPr>
        <w:t>nd</w:t>
      </w:r>
      <w:r w:rsidR="00852DEF">
        <w:rPr>
          <w:rFonts w:ascii="Segoe UI" w:hAnsi="Segoe UI" w:cs="Segoe UI"/>
          <w:sz w:val="36"/>
        </w:rPr>
        <w:t xml:space="preserve"> </w:t>
      </w:r>
      <w:r w:rsidRPr="00B560AA">
        <w:rPr>
          <w:rFonts w:ascii="Segoe UI" w:hAnsi="Segoe UI" w:cs="Segoe UI"/>
          <w:sz w:val="36"/>
        </w:rPr>
        <w:t xml:space="preserve"> </w:t>
      </w:r>
      <w:r w:rsidR="00894C3C">
        <w:rPr>
          <w:rFonts w:ascii="Segoe UI" w:hAnsi="Segoe UI" w:cs="Segoe UI"/>
          <w:sz w:val="36"/>
        </w:rPr>
        <w:br/>
      </w:r>
      <w:r w:rsidR="00852DEF">
        <w:rPr>
          <w:rFonts w:ascii="Segoe UI" w:hAnsi="Segoe UI" w:cs="Segoe UI"/>
          <w:sz w:val="36"/>
        </w:rPr>
        <w:t>November</w:t>
      </w:r>
      <w:r w:rsidRPr="00B560AA">
        <w:rPr>
          <w:rFonts w:ascii="Segoe UI" w:hAnsi="Segoe UI" w:cs="Segoe UI"/>
          <w:sz w:val="36"/>
        </w:rPr>
        <w:t xml:space="preserve"> 2020</w:t>
      </w:r>
    </w:p>
    <w:p w14:paraId="5EF3D2A4" w14:textId="7670C56B" w:rsidR="00012E2E" w:rsidRPr="00B560AA" w:rsidRDefault="0059649A" w:rsidP="0059649A">
      <w:pPr>
        <w:pStyle w:val="NoSpacing"/>
        <w:numPr>
          <w:ilvl w:val="0"/>
          <w:numId w:val="20"/>
        </w:numPr>
        <w:spacing w:after="120"/>
        <w:ind w:hanging="357"/>
        <w:rPr>
          <w:rFonts w:ascii="Segoe UI" w:hAnsi="Segoe UI" w:cs="Segoe UI"/>
          <w:sz w:val="36"/>
        </w:rPr>
      </w:pPr>
      <w:r w:rsidRPr="00B560AA">
        <w:rPr>
          <w:rFonts w:ascii="Segoe UI" w:hAnsi="Segoe UI" w:cs="Segoe UI"/>
          <w:b/>
          <w:sz w:val="36"/>
        </w:rPr>
        <w:t>Decisions to be made by:</w:t>
      </w:r>
      <w:r w:rsidRPr="00B560AA">
        <w:rPr>
          <w:rFonts w:ascii="Segoe UI" w:hAnsi="Segoe UI" w:cs="Segoe UI"/>
          <w:sz w:val="36"/>
        </w:rPr>
        <w:br/>
      </w:r>
      <w:r w:rsidR="00852DEF">
        <w:rPr>
          <w:rFonts w:ascii="Segoe UI" w:hAnsi="Segoe UI" w:cs="Segoe UI"/>
          <w:sz w:val="36"/>
        </w:rPr>
        <w:t>Monday</w:t>
      </w:r>
      <w:r w:rsidRPr="00B560AA">
        <w:rPr>
          <w:rFonts w:ascii="Segoe UI" w:hAnsi="Segoe UI" w:cs="Segoe UI"/>
          <w:sz w:val="36"/>
        </w:rPr>
        <w:t xml:space="preserve"> </w:t>
      </w:r>
      <w:r w:rsidR="00852DEF">
        <w:rPr>
          <w:rFonts w:ascii="Segoe UI" w:hAnsi="Segoe UI" w:cs="Segoe UI"/>
          <w:sz w:val="36"/>
        </w:rPr>
        <w:t>7</w:t>
      </w:r>
      <w:r w:rsidR="00894C3C" w:rsidRPr="00852DEF">
        <w:rPr>
          <w:rFonts w:ascii="Segoe UI" w:hAnsi="Segoe UI" w:cs="Segoe UI"/>
          <w:sz w:val="36"/>
          <w:vertAlign w:val="superscript"/>
        </w:rPr>
        <w:t>th</w:t>
      </w:r>
      <w:r w:rsidR="00852DEF">
        <w:rPr>
          <w:rFonts w:ascii="Segoe UI" w:hAnsi="Segoe UI" w:cs="Segoe UI"/>
          <w:sz w:val="36"/>
        </w:rPr>
        <w:t xml:space="preserve"> December </w:t>
      </w:r>
      <w:r w:rsidRPr="00B560AA">
        <w:rPr>
          <w:rFonts w:ascii="Segoe UI" w:hAnsi="Segoe UI" w:cs="Segoe UI"/>
          <w:sz w:val="36"/>
        </w:rPr>
        <w:t>2020</w:t>
      </w:r>
    </w:p>
    <w:p w14:paraId="44DE8437" w14:textId="77777777" w:rsidR="00012E2E" w:rsidRPr="00B560AA" w:rsidRDefault="00012E2E" w:rsidP="009B61E2">
      <w:pPr>
        <w:pStyle w:val="NoSpacing"/>
        <w:rPr>
          <w:rFonts w:ascii="Segoe UI" w:hAnsi="Segoe UI" w:cs="Segoe UI"/>
          <w:sz w:val="28"/>
        </w:rPr>
      </w:pPr>
    </w:p>
    <w:p w14:paraId="671363DC" w14:textId="77777777" w:rsidR="00012E2E" w:rsidRPr="00B560AA" w:rsidRDefault="00012E2E" w:rsidP="009B61E2">
      <w:pPr>
        <w:pStyle w:val="NoSpacing"/>
        <w:rPr>
          <w:rFonts w:ascii="Segoe UI" w:hAnsi="Segoe UI" w:cs="Segoe UI"/>
          <w:sz w:val="28"/>
        </w:rPr>
      </w:pPr>
    </w:p>
    <w:p w14:paraId="48FD8386" w14:textId="77777777" w:rsidR="00C35E17" w:rsidRDefault="00C35E17" w:rsidP="009B61E2">
      <w:pPr>
        <w:pStyle w:val="NoSpacing"/>
        <w:rPr>
          <w:rFonts w:ascii="Segoe UI" w:hAnsi="Segoe UI" w:cs="Segoe UI"/>
          <w:sz w:val="28"/>
        </w:rPr>
      </w:pPr>
    </w:p>
    <w:p w14:paraId="6662474E" w14:textId="7759BCCB" w:rsidR="00C35E17" w:rsidRDefault="00C35E17" w:rsidP="005263E0">
      <w:pPr>
        <w:pStyle w:val="NoSpacing"/>
        <w:rPr>
          <w:rFonts w:ascii="Segoe UI" w:hAnsi="Segoe UI" w:cs="Segoe UI"/>
          <w:sz w:val="28"/>
        </w:rPr>
      </w:pPr>
    </w:p>
    <w:p w14:paraId="0794B165" w14:textId="77777777" w:rsidR="00C35E17" w:rsidRDefault="00C35E17" w:rsidP="009B61E2">
      <w:pPr>
        <w:pStyle w:val="NoSpacing"/>
        <w:rPr>
          <w:rFonts w:ascii="Segoe UI" w:hAnsi="Segoe UI" w:cs="Segoe UI"/>
          <w:sz w:val="28"/>
        </w:rPr>
      </w:pPr>
    </w:p>
    <w:p w14:paraId="559E865D" w14:textId="77777777" w:rsidR="005263E0" w:rsidRDefault="005263E0" w:rsidP="009B61E2">
      <w:pPr>
        <w:pStyle w:val="NoSpacing"/>
        <w:rPr>
          <w:rFonts w:ascii="Segoe UI" w:hAnsi="Segoe UI" w:cs="Segoe UI"/>
          <w:sz w:val="28"/>
        </w:rPr>
      </w:pPr>
    </w:p>
    <w:p w14:paraId="6D943E53" w14:textId="77777777" w:rsidR="00894C3C" w:rsidRDefault="00894C3C" w:rsidP="009B61E2">
      <w:pPr>
        <w:pStyle w:val="NoSpacing"/>
        <w:rPr>
          <w:rFonts w:ascii="Segoe UI" w:hAnsi="Segoe UI" w:cs="Segoe UI"/>
          <w:sz w:val="28"/>
        </w:rPr>
      </w:pPr>
    </w:p>
    <w:p w14:paraId="367AC2C9" w14:textId="77777777" w:rsidR="00184D7F" w:rsidRDefault="00184D7F" w:rsidP="00852DEF">
      <w:pPr>
        <w:pStyle w:val="NoSpacing"/>
        <w:rPr>
          <w:rFonts w:ascii="Arial" w:hAnsi="Arial" w:cs="Arial"/>
          <w:sz w:val="32"/>
        </w:rPr>
      </w:pPr>
    </w:p>
    <w:p w14:paraId="48698B92" w14:textId="77777777" w:rsidR="00184D7F" w:rsidRDefault="00184D7F" w:rsidP="00852DEF">
      <w:pPr>
        <w:pStyle w:val="NoSpacing"/>
        <w:rPr>
          <w:rFonts w:ascii="Arial" w:hAnsi="Arial" w:cs="Arial"/>
          <w:sz w:val="32"/>
        </w:rPr>
      </w:pPr>
    </w:p>
    <w:p w14:paraId="03161464" w14:textId="77777777" w:rsidR="00184D7F" w:rsidRDefault="00184D7F" w:rsidP="00852DEF">
      <w:pPr>
        <w:pStyle w:val="NoSpacing"/>
        <w:rPr>
          <w:rFonts w:ascii="Arial" w:hAnsi="Arial" w:cs="Arial"/>
          <w:sz w:val="32"/>
        </w:rPr>
      </w:pPr>
    </w:p>
    <w:p w14:paraId="5B59887E" w14:textId="2C16D5D5" w:rsidR="00852DEF" w:rsidRDefault="00852DEF" w:rsidP="00852DEF">
      <w:pPr>
        <w:pStyle w:val="NoSpacing"/>
        <w:rPr>
          <w:rFonts w:ascii="Arial" w:hAnsi="Arial" w:cs="Arial"/>
          <w:sz w:val="28"/>
        </w:rPr>
      </w:pPr>
      <w:r w:rsidRPr="006D71CD">
        <w:rPr>
          <w:rFonts w:ascii="Arial" w:hAnsi="Arial" w:cs="Arial"/>
          <w:sz w:val="32"/>
        </w:rPr>
        <w:lastRenderedPageBreak/>
        <w:t>Salford CVS</w:t>
      </w:r>
    </w:p>
    <w:p w14:paraId="14D6293C" w14:textId="77777777" w:rsidR="00852DEF" w:rsidRPr="006D71CD" w:rsidRDefault="00852DEF" w:rsidP="00852DEF">
      <w:pPr>
        <w:pStyle w:val="NoSpacing"/>
        <w:rPr>
          <w:rFonts w:ascii="Arial" w:hAnsi="Arial" w:cs="Arial"/>
          <w:b/>
          <w:color w:val="622A76"/>
          <w:sz w:val="48"/>
        </w:rPr>
      </w:pPr>
      <w:r w:rsidRPr="006D71CD">
        <w:rPr>
          <w:rFonts w:ascii="Arial" w:hAnsi="Arial" w:cs="Arial"/>
          <w:b/>
          <w:color w:val="622A76"/>
          <w:sz w:val="48"/>
        </w:rPr>
        <w:t>Covid-19 - Digital Response Fund 2020</w:t>
      </w:r>
    </w:p>
    <w:p w14:paraId="76F8A601" w14:textId="77777777" w:rsidR="00852DEF" w:rsidRPr="00184D7F" w:rsidRDefault="00852DEF" w:rsidP="00852DEF">
      <w:pPr>
        <w:pStyle w:val="NoSpacing"/>
        <w:rPr>
          <w:rFonts w:ascii="Arial" w:hAnsi="Arial" w:cs="Arial"/>
          <w:sz w:val="24"/>
        </w:rPr>
      </w:pPr>
      <w:r w:rsidRPr="00184D7F">
        <w:rPr>
          <w:rFonts w:ascii="Arial" w:hAnsi="Arial" w:cs="Arial"/>
          <w:sz w:val="32"/>
        </w:rPr>
        <w:t>Guidance for Applicants</w:t>
      </w:r>
    </w:p>
    <w:p w14:paraId="3C0571F2" w14:textId="77777777" w:rsidR="00852DEF" w:rsidRDefault="00852DEF" w:rsidP="00852DEF">
      <w:pPr>
        <w:pStyle w:val="NoSpacing"/>
        <w:rPr>
          <w:rFonts w:ascii="Arial" w:hAnsi="Arial" w:cs="Arial"/>
          <w:sz w:val="28"/>
        </w:rPr>
      </w:pPr>
    </w:p>
    <w:p w14:paraId="37F114E0" w14:textId="77777777" w:rsidR="00852DEF" w:rsidRDefault="00852DEF" w:rsidP="00852DEF">
      <w:pPr>
        <w:pStyle w:val="NoSpacing"/>
        <w:rPr>
          <w:rFonts w:ascii="Arial" w:hAnsi="Arial" w:cs="Arial"/>
          <w:sz w:val="28"/>
        </w:rPr>
      </w:pPr>
    </w:p>
    <w:p w14:paraId="36BAA58D" w14:textId="77777777" w:rsidR="00852DEF" w:rsidRPr="002B5FB7" w:rsidRDefault="00852DEF" w:rsidP="00852DEF">
      <w:pPr>
        <w:pStyle w:val="NoSpacing"/>
        <w:rPr>
          <w:rFonts w:ascii="Arial" w:hAnsi="Arial" w:cs="Arial"/>
          <w:b/>
          <w:color w:val="622A76"/>
          <w:sz w:val="48"/>
        </w:rPr>
      </w:pPr>
      <w:r w:rsidRPr="006D71CD">
        <w:rPr>
          <w:rFonts w:ascii="Arial" w:hAnsi="Arial" w:cs="Arial"/>
          <w:b/>
          <w:color w:val="622A76"/>
          <w:sz w:val="44"/>
        </w:rPr>
        <w:t>Section 1 – About the fund</w:t>
      </w:r>
    </w:p>
    <w:p w14:paraId="316DD356" w14:textId="77777777" w:rsidR="00852DEF" w:rsidRDefault="00852DEF" w:rsidP="00852DEF">
      <w:pPr>
        <w:pStyle w:val="NoSpacing"/>
        <w:rPr>
          <w:rFonts w:ascii="Arial" w:hAnsi="Arial" w:cs="Arial"/>
          <w:sz w:val="28"/>
        </w:rPr>
      </w:pPr>
    </w:p>
    <w:p w14:paraId="5D515E29" w14:textId="77777777" w:rsidR="00852DEF" w:rsidRDefault="00852DEF" w:rsidP="00852DEF">
      <w:pPr>
        <w:pStyle w:val="NoSpacing"/>
        <w:rPr>
          <w:rFonts w:ascii="Arial" w:hAnsi="Arial" w:cs="Arial"/>
          <w:sz w:val="28"/>
        </w:rPr>
      </w:pPr>
    </w:p>
    <w:p w14:paraId="15963585" w14:textId="77777777" w:rsidR="00852DEF" w:rsidRPr="002B5FB7" w:rsidRDefault="00852DEF" w:rsidP="00852DEF">
      <w:pPr>
        <w:pStyle w:val="NoSpacing"/>
        <w:rPr>
          <w:rFonts w:ascii="Arial" w:hAnsi="Arial" w:cs="Arial"/>
          <w:b/>
          <w:color w:val="622A76"/>
          <w:sz w:val="28"/>
        </w:rPr>
      </w:pPr>
      <w:r w:rsidRPr="002B5FB7">
        <w:rPr>
          <w:rFonts w:ascii="Arial" w:hAnsi="Arial" w:cs="Arial"/>
          <w:b/>
          <w:color w:val="622A76"/>
          <w:sz w:val="36"/>
        </w:rPr>
        <w:t xml:space="preserve">What is the </w:t>
      </w:r>
      <w:r w:rsidRPr="00852DEF">
        <w:rPr>
          <w:rFonts w:ascii="Arial" w:hAnsi="Arial" w:cs="Arial"/>
          <w:b/>
          <w:color w:val="622A76"/>
          <w:sz w:val="36"/>
        </w:rPr>
        <w:t>Digital</w:t>
      </w:r>
      <w:r w:rsidRPr="002B5FB7">
        <w:rPr>
          <w:rFonts w:ascii="Arial" w:hAnsi="Arial" w:cs="Arial"/>
          <w:b/>
          <w:color w:val="622A76"/>
          <w:sz w:val="36"/>
        </w:rPr>
        <w:t xml:space="preserve"> Response Fund?</w:t>
      </w:r>
    </w:p>
    <w:p w14:paraId="0E0A6DB3" w14:textId="77777777" w:rsidR="00852DEF" w:rsidRDefault="00852DEF" w:rsidP="00852DEF">
      <w:pPr>
        <w:pStyle w:val="NoSpacing"/>
        <w:rPr>
          <w:rFonts w:ascii="Arial" w:hAnsi="Arial" w:cs="Arial"/>
          <w:sz w:val="28"/>
        </w:rPr>
      </w:pPr>
    </w:p>
    <w:p w14:paraId="3E8FF500" w14:textId="6DC7335D" w:rsidR="00852DEF" w:rsidRPr="00686C8E" w:rsidRDefault="00852DEF" w:rsidP="00852DEF">
      <w:pPr>
        <w:pStyle w:val="NoSpacing"/>
        <w:rPr>
          <w:rFonts w:ascii="Arial" w:hAnsi="Arial" w:cs="Arial"/>
          <w:sz w:val="28"/>
        </w:rPr>
      </w:pPr>
      <w:r w:rsidRPr="00686C8E">
        <w:rPr>
          <w:rFonts w:ascii="Arial" w:hAnsi="Arial" w:cs="Arial"/>
          <w:sz w:val="28"/>
        </w:rPr>
        <w:t xml:space="preserve">The Covid-19 crisis has increased </w:t>
      </w:r>
      <w:r>
        <w:rPr>
          <w:rFonts w:ascii="Arial" w:hAnsi="Arial" w:cs="Arial"/>
          <w:sz w:val="28"/>
        </w:rPr>
        <w:t>many organisation’s</w:t>
      </w:r>
      <w:r w:rsidRPr="00686C8E">
        <w:rPr>
          <w:rFonts w:ascii="Arial" w:hAnsi="Arial" w:cs="Arial"/>
          <w:sz w:val="28"/>
        </w:rPr>
        <w:t xml:space="preserve"> reliance on digital technologies during lockdown. This has been a major challenge for the voluntary, community and social enterprise (VCSE) sector who </w:t>
      </w:r>
      <w:r>
        <w:rPr>
          <w:rFonts w:ascii="Arial" w:hAnsi="Arial" w:cs="Arial"/>
          <w:sz w:val="28"/>
        </w:rPr>
        <w:t>tend to</w:t>
      </w:r>
      <w:r w:rsidRPr="00686C8E">
        <w:rPr>
          <w:rFonts w:ascii="Arial" w:hAnsi="Arial" w:cs="Arial"/>
          <w:sz w:val="28"/>
        </w:rPr>
        <w:t xml:space="preserve"> rely on face-to-face contact with individuals and group gatherings. In addition, our sector rarely has sufficient IT budgets to maintain up-to-date hardware and software. </w:t>
      </w:r>
    </w:p>
    <w:p w14:paraId="33B6D7FE" w14:textId="77777777" w:rsidR="00852DEF" w:rsidRPr="00686C8E" w:rsidRDefault="00852DEF" w:rsidP="00852DEF">
      <w:pPr>
        <w:pStyle w:val="NoSpacing"/>
        <w:rPr>
          <w:rFonts w:ascii="Arial" w:hAnsi="Arial" w:cs="Arial"/>
          <w:sz w:val="28"/>
        </w:rPr>
      </w:pPr>
    </w:p>
    <w:p w14:paraId="088900B2" w14:textId="77777777" w:rsidR="00852DEF" w:rsidRPr="00686C8E" w:rsidRDefault="00852DEF" w:rsidP="00852DEF">
      <w:pPr>
        <w:pStyle w:val="NoSpacing"/>
        <w:rPr>
          <w:rFonts w:ascii="Arial" w:hAnsi="Arial" w:cs="Arial"/>
          <w:sz w:val="28"/>
        </w:rPr>
      </w:pPr>
      <w:r w:rsidRPr="00686C8E">
        <w:rPr>
          <w:rFonts w:ascii="Arial" w:hAnsi="Arial" w:cs="Arial"/>
          <w:sz w:val="28"/>
        </w:rPr>
        <w:t xml:space="preserve">The </w:t>
      </w:r>
      <w:r>
        <w:rPr>
          <w:rFonts w:ascii="Arial" w:hAnsi="Arial" w:cs="Arial"/>
          <w:sz w:val="28"/>
        </w:rPr>
        <w:t>D</w:t>
      </w:r>
      <w:r w:rsidRPr="00686C8E">
        <w:rPr>
          <w:rFonts w:ascii="Arial" w:hAnsi="Arial" w:cs="Arial"/>
          <w:sz w:val="28"/>
        </w:rPr>
        <w:t>igital</w:t>
      </w:r>
      <w:r>
        <w:rPr>
          <w:rFonts w:ascii="Arial" w:hAnsi="Arial" w:cs="Arial"/>
          <w:sz w:val="28"/>
        </w:rPr>
        <w:t xml:space="preserve"> Response F</w:t>
      </w:r>
      <w:r w:rsidRPr="00686C8E">
        <w:rPr>
          <w:rFonts w:ascii="Arial" w:hAnsi="Arial" w:cs="Arial"/>
          <w:sz w:val="28"/>
        </w:rPr>
        <w:t xml:space="preserve">und has been established to help address </w:t>
      </w:r>
      <w:r>
        <w:rPr>
          <w:rFonts w:ascii="Arial" w:hAnsi="Arial" w:cs="Arial"/>
          <w:sz w:val="28"/>
        </w:rPr>
        <w:t xml:space="preserve">digital </w:t>
      </w:r>
      <w:r w:rsidRPr="00686C8E">
        <w:rPr>
          <w:rFonts w:ascii="Arial" w:hAnsi="Arial" w:cs="Arial"/>
          <w:sz w:val="28"/>
        </w:rPr>
        <w:t xml:space="preserve">issues </w:t>
      </w:r>
      <w:r>
        <w:rPr>
          <w:rFonts w:ascii="Arial" w:hAnsi="Arial" w:cs="Arial"/>
          <w:sz w:val="28"/>
        </w:rPr>
        <w:t>that</w:t>
      </w:r>
      <w:r w:rsidRPr="00686C8E">
        <w:rPr>
          <w:rFonts w:ascii="Arial" w:hAnsi="Arial" w:cs="Arial"/>
          <w:sz w:val="28"/>
        </w:rPr>
        <w:t xml:space="preserve"> have been caused or amplified by the Covid-19 crisis. It is funded through Salford CVS’s Third Sector Fund, supported by NHS Salford CCG.</w:t>
      </w:r>
    </w:p>
    <w:p w14:paraId="0AEC62D7" w14:textId="77777777" w:rsidR="00852DEF" w:rsidRPr="00686C8E" w:rsidRDefault="00852DEF" w:rsidP="00852DEF">
      <w:pPr>
        <w:pStyle w:val="NoSpacing"/>
        <w:rPr>
          <w:rFonts w:ascii="Arial" w:hAnsi="Arial" w:cs="Arial"/>
          <w:sz w:val="28"/>
        </w:rPr>
      </w:pPr>
    </w:p>
    <w:p w14:paraId="29989219" w14:textId="77777777" w:rsidR="00852DEF" w:rsidRPr="00686C8E" w:rsidRDefault="00852DEF" w:rsidP="00852DEF">
      <w:pPr>
        <w:pStyle w:val="NoSpacing"/>
        <w:rPr>
          <w:rFonts w:ascii="Arial" w:hAnsi="Arial" w:cs="Arial"/>
          <w:b/>
          <w:sz w:val="32"/>
        </w:rPr>
      </w:pPr>
    </w:p>
    <w:p w14:paraId="5D298134" w14:textId="77777777" w:rsidR="00852DEF" w:rsidRPr="002B5FB7" w:rsidRDefault="00852DEF" w:rsidP="00852DEF">
      <w:pPr>
        <w:pStyle w:val="NoSpacing"/>
        <w:rPr>
          <w:rFonts w:ascii="Arial" w:hAnsi="Arial" w:cs="Arial"/>
          <w:b/>
          <w:color w:val="622A76"/>
          <w:sz w:val="36"/>
        </w:rPr>
      </w:pPr>
      <w:r w:rsidRPr="002B5FB7">
        <w:rPr>
          <w:rFonts w:ascii="Arial" w:hAnsi="Arial" w:cs="Arial"/>
          <w:b/>
          <w:color w:val="622A76"/>
          <w:sz w:val="36"/>
        </w:rPr>
        <w:t>Funding Priorities</w:t>
      </w:r>
    </w:p>
    <w:p w14:paraId="5440A197" w14:textId="77777777" w:rsidR="00852DEF" w:rsidRDefault="00852DEF" w:rsidP="00852DEF">
      <w:pPr>
        <w:pStyle w:val="NoSpacing"/>
        <w:rPr>
          <w:rFonts w:ascii="Arial" w:hAnsi="Arial" w:cs="Arial"/>
          <w:sz w:val="28"/>
        </w:rPr>
      </w:pPr>
    </w:p>
    <w:p w14:paraId="1C4E839B" w14:textId="2C97BD29" w:rsidR="00852DEF" w:rsidRPr="00686C8E" w:rsidRDefault="00852DEF" w:rsidP="00852DEF">
      <w:pPr>
        <w:pStyle w:val="NoSpacing"/>
        <w:rPr>
          <w:rFonts w:ascii="Arial" w:hAnsi="Arial" w:cs="Arial"/>
          <w:sz w:val="28"/>
        </w:rPr>
      </w:pPr>
      <w:r w:rsidRPr="00686C8E">
        <w:rPr>
          <w:rFonts w:ascii="Arial" w:hAnsi="Arial" w:cs="Arial"/>
          <w:sz w:val="28"/>
        </w:rPr>
        <w:t xml:space="preserve">The Digital Response Fund welcomes applications </w:t>
      </w:r>
      <w:r>
        <w:rPr>
          <w:rFonts w:ascii="Arial" w:hAnsi="Arial" w:cs="Arial"/>
          <w:sz w:val="28"/>
        </w:rPr>
        <w:t>from</w:t>
      </w:r>
      <w:r w:rsidRPr="00686C8E">
        <w:rPr>
          <w:rFonts w:ascii="Arial" w:hAnsi="Arial" w:cs="Arial"/>
          <w:sz w:val="28"/>
        </w:rPr>
        <w:t xml:space="preserve"> VCSE organisations to maintain and enhance their own organisations digital capabilities. It will also support the purchase of digital goods and services to enable the organisation’s beneficiaries to receive services. </w:t>
      </w:r>
    </w:p>
    <w:p w14:paraId="0B1B9160" w14:textId="77777777" w:rsidR="00852DEF" w:rsidRPr="00686C8E" w:rsidRDefault="00852DEF" w:rsidP="00852DEF">
      <w:pPr>
        <w:pStyle w:val="NoSpacing"/>
        <w:rPr>
          <w:rFonts w:ascii="Arial" w:hAnsi="Arial" w:cs="Arial"/>
          <w:sz w:val="28"/>
        </w:rPr>
      </w:pPr>
    </w:p>
    <w:p w14:paraId="3BA4CEF7" w14:textId="77777777" w:rsidR="00852DEF" w:rsidRPr="00686C8E" w:rsidRDefault="00852DEF" w:rsidP="00852DEF">
      <w:pPr>
        <w:pStyle w:val="NoSpacing"/>
        <w:rPr>
          <w:rFonts w:ascii="Arial" w:hAnsi="Arial" w:cs="Arial"/>
          <w:sz w:val="28"/>
        </w:rPr>
      </w:pPr>
      <w:r w:rsidRPr="00686C8E">
        <w:rPr>
          <w:rFonts w:ascii="Arial" w:hAnsi="Arial" w:cs="Arial"/>
          <w:sz w:val="28"/>
        </w:rPr>
        <w:t>However, the ownership of all equipment purchased for use by beneficiaries must remain with the VCSE organisation and applications are expected to demonstrate how individuals will be supported to use the equipment e.g. linking to established digital skills training with</w:t>
      </w:r>
      <w:r>
        <w:rPr>
          <w:rFonts w:ascii="Arial" w:hAnsi="Arial" w:cs="Arial"/>
          <w:sz w:val="28"/>
        </w:rPr>
        <w:t>in</w:t>
      </w:r>
      <w:r w:rsidRPr="00686C8E">
        <w:rPr>
          <w:rFonts w:ascii="Arial" w:hAnsi="Arial" w:cs="Arial"/>
          <w:sz w:val="28"/>
        </w:rPr>
        <w:t xml:space="preserve"> the city or through other mechanisms such as buddying / supporting. </w:t>
      </w:r>
    </w:p>
    <w:p w14:paraId="3CA4B152" w14:textId="77777777" w:rsidR="00852DEF" w:rsidRPr="00686C8E" w:rsidRDefault="00852DEF" w:rsidP="00852DEF">
      <w:pPr>
        <w:pStyle w:val="NoSpacing"/>
        <w:rPr>
          <w:rFonts w:ascii="Arial" w:hAnsi="Arial" w:cs="Arial"/>
          <w:sz w:val="28"/>
        </w:rPr>
      </w:pPr>
    </w:p>
    <w:p w14:paraId="15337D98" w14:textId="77777777" w:rsidR="00852DEF" w:rsidRPr="00686C8E" w:rsidRDefault="00852DEF" w:rsidP="00852DEF">
      <w:pPr>
        <w:pStyle w:val="NoSpacing"/>
        <w:rPr>
          <w:rFonts w:ascii="Arial" w:hAnsi="Arial" w:cs="Arial"/>
          <w:sz w:val="28"/>
        </w:rPr>
      </w:pPr>
      <w:r w:rsidRPr="00686C8E">
        <w:rPr>
          <w:rFonts w:ascii="Arial" w:hAnsi="Arial" w:cs="Arial"/>
          <w:sz w:val="28"/>
        </w:rPr>
        <w:t>All applications will need to demonstrate the need for additional digital funding and be directly linked to addressing the challenges or delivering activities and services during the Covid-19 crisis.</w:t>
      </w:r>
    </w:p>
    <w:p w14:paraId="7365EBC9" w14:textId="77777777" w:rsidR="00852DEF" w:rsidRPr="00686C8E" w:rsidRDefault="00852DEF" w:rsidP="00852DEF">
      <w:pPr>
        <w:pStyle w:val="NoSpacing"/>
        <w:rPr>
          <w:rFonts w:ascii="Arial" w:hAnsi="Arial" w:cs="Arial"/>
          <w:sz w:val="28"/>
        </w:rPr>
      </w:pPr>
    </w:p>
    <w:p w14:paraId="2813675F" w14:textId="77777777" w:rsidR="00852DEF" w:rsidRPr="00686C8E" w:rsidRDefault="00852DEF" w:rsidP="00852DEF">
      <w:pPr>
        <w:pStyle w:val="NoSpacing"/>
        <w:rPr>
          <w:rFonts w:ascii="Arial" w:hAnsi="Arial" w:cs="Arial"/>
          <w:sz w:val="28"/>
        </w:rPr>
      </w:pPr>
      <w:r w:rsidRPr="00686C8E">
        <w:rPr>
          <w:rFonts w:ascii="Arial" w:hAnsi="Arial" w:cs="Arial"/>
          <w:sz w:val="28"/>
        </w:rPr>
        <w:t xml:space="preserve">We fully anticipate this fund to be oversubscribed. If this is the case priority will be given to organisations developing their own digital capabilities over equipment for individuals. Where equipment is required for beneficiaries the priority will be given to </w:t>
      </w:r>
      <w:r>
        <w:rPr>
          <w:rFonts w:ascii="Arial" w:hAnsi="Arial" w:cs="Arial"/>
          <w:sz w:val="28"/>
        </w:rPr>
        <w:t xml:space="preserve">organisations working with beneficiaries who are </w:t>
      </w:r>
      <w:r w:rsidRPr="00686C8E">
        <w:rPr>
          <w:rFonts w:ascii="Arial" w:hAnsi="Arial" w:cs="Arial"/>
          <w:sz w:val="28"/>
        </w:rPr>
        <w:t xml:space="preserve">over 16 years of age. </w:t>
      </w:r>
    </w:p>
    <w:p w14:paraId="0B7169FA" w14:textId="77777777" w:rsidR="00852DEF" w:rsidRPr="00686C8E" w:rsidRDefault="00852DEF" w:rsidP="00852DEF">
      <w:pPr>
        <w:pStyle w:val="NoSpacing"/>
        <w:rPr>
          <w:rFonts w:ascii="Arial" w:hAnsi="Arial" w:cs="Arial"/>
          <w:sz w:val="28"/>
        </w:rPr>
      </w:pPr>
    </w:p>
    <w:p w14:paraId="18FB53B8" w14:textId="77777777" w:rsidR="00852DEF" w:rsidRPr="00686C8E" w:rsidRDefault="00852DEF" w:rsidP="00852DEF">
      <w:pPr>
        <w:pStyle w:val="NoSpacing"/>
        <w:rPr>
          <w:rFonts w:ascii="Arial" w:hAnsi="Arial" w:cs="Arial"/>
          <w:sz w:val="28"/>
        </w:rPr>
      </w:pPr>
    </w:p>
    <w:p w14:paraId="58F94284" w14:textId="77777777" w:rsidR="00852DEF" w:rsidRPr="00686C8E" w:rsidRDefault="00852DEF" w:rsidP="00852DEF">
      <w:pPr>
        <w:pStyle w:val="NoSpacing"/>
        <w:rPr>
          <w:rFonts w:ascii="Arial" w:hAnsi="Arial" w:cs="Arial"/>
          <w:b/>
          <w:sz w:val="28"/>
        </w:rPr>
      </w:pPr>
      <w:r w:rsidRPr="00686C8E">
        <w:rPr>
          <w:rFonts w:ascii="Arial" w:hAnsi="Arial" w:cs="Arial"/>
          <w:b/>
          <w:sz w:val="28"/>
        </w:rPr>
        <w:lastRenderedPageBreak/>
        <w:t>Examples of eligible expenditure:</w:t>
      </w:r>
    </w:p>
    <w:p w14:paraId="6D7999D7" w14:textId="77777777" w:rsidR="00852DEF" w:rsidRPr="00686C8E" w:rsidRDefault="00852DEF" w:rsidP="00852DEF">
      <w:pPr>
        <w:pStyle w:val="NoSpacing"/>
        <w:rPr>
          <w:rFonts w:ascii="Arial" w:hAnsi="Arial" w:cs="Arial"/>
          <w:sz w:val="28"/>
        </w:rPr>
      </w:pPr>
    </w:p>
    <w:p w14:paraId="6D0FCFC7" w14:textId="77777777" w:rsidR="00852DEF" w:rsidRPr="00686C8E" w:rsidRDefault="00852DEF" w:rsidP="00852DEF">
      <w:pPr>
        <w:pStyle w:val="NoSpacing"/>
        <w:rPr>
          <w:rFonts w:ascii="Arial" w:hAnsi="Arial" w:cs="Arial"/>
          <w:sz w:val="28"/>
        </w:rPr>
      </w:pPr>
      <w:r w:rsidRPr="00686C8E">
        <w:rPr>
          <w:rFonts w:ascii="Arial" w:hAnsi="Arial" w:cs="Arial"/>
          <w:sz w:val="28"/>
        </w:rPr>
        <w:t>Hardware</w:t>
      </w:r>
    </w:p>
    <w:p w14:paraId="12A2FD1B" w14:textId="77777777" w:rsidR="00852DEF" w:rsidRPr="00686C8E" w:rsidRDefault="00852DEF" w:rsidP="00852DEF">
      <w:pPr>
        <w:pStyle w:val="NoSpacing"/>
        <w:numPr>
          <w:ilvl w:val="0"/>
          <w:numId w:val="6"/>
        </w:numPr>
        <w:rPr>
          <w:rFonts w:ascii="Arial" w:hAnsi="Arial" w:cs="Arial"/>
          <w:sz w:val="28"/>
        </w:rPr>
      </w:pPr>
      <w:r w:rsidRPr="00686C8E">
        <w:rPr>
          <w:rFonts w:ascii="Arial" w:hAnsi="Arial" w:cs="Arial"/>
          <w:sz w:val="28"/>
        </w:rPr>
        <w:t>Computers including Desktop PCs, laptops and tablets</w:t>
      </w:r>
    </w:p>
    <w:p w14:paraId="11D4B95F" w14:textId="77777777" w:rsidR="00852DEF" w:rsidRPr="00686C8E" w:rsidRDefault="00852DEF" w:rsidP="00852DEF">
      <w:pPr>
        <w:pStyle w:val="NoSpacing"/>
        <w:numPr>
          <w:ilvl w:val="0"/>
          <w:numId w:val="6"/>
        </w:numPr>
        <w:rPr>
          <w:rFonts w:ascii="Arial" w:hAnsi="Arial" w:cs="Arial"/>
          <w:sz w:val="28"/>
        </w:rPr>
      </w:pPr>
      <w:r w:rsidRPr="00686C8E">
        <w:rPr>
          <w:rFonts w:ascii="Arial" w:hAnsi="Arial" w:cs="Arial"/>
          <w:sz w:val="28"/>
        </w:rPr>
        <w:t>Printers and scanners</w:t>
      </w:r>
    </w:p>
    <w:p w14:paraId="28D82CB5" w14:textId="77777777" w:rsidR="00852DEF" w:rsidRPr="00686C8E" w:rsidRDefault="00852DEF" w:rsidP="00852DEF">
      <w:pPr>
        <w:pStyle w:val="NoSpacing"/>
        <w:numPr>
          <w:ilvl w:val="0"/>
          <w:numId w:val="6"/>
        </w:numPr>
        <w:rPr>
          <w:rFonts w:ascii="Arial" w:hAnsi="Arial" w:cs="Arial"/>
          <w:sz w:val="28"/>
        </w:rPr>
      </w:pPr>
      <w:r w:rsidRPr="00686C8E">
        <w:rPr>
          <w:rFonts w:ascii="Arial" w:hAnsi="Arial" w:cs="Arial"/>
          <w:sz w:val="28"/>
        </w:rPr>
        <w:t>Accessories such as headsets, graphic tablets. Keyboard and mouse etc.</w:t>
      </w:r>
    </w:p>
    <w:p w14:paraId="0837E244" w14:textId="77777777" w:rsidR="00852DEF" w:rsidRPr="00686C8E" w:rsidRDefault="00852DEF" w:rsidP="00852DEF">
      <w:pPr>
        <w:pStyle w:val="NoSpacing"/>
        <w:numPr>
          <w:ilvl w:val="0"/>
          <w:numId w:val="6"/>
        </w:numPr>
        <w:rPr>
          <w:rFonts w:ascii="Arial" w:hAnsi="Arial" w:cs="Arial"/>
          <w:sz w:val="28"/>
        </w:rPr>
      </w:pPr>
      <w:r w:rsidRPr="00686C8E">
        <w:rPr>
          <w:rFonts w:ascii="Arial" w:hAnsi="Arial" w:cs="Arial"/>
          <w:sz w:val="28"/>
        </w:rPr>
        <w:t xml:space="preserve">Audio visual equipment for webinars, video conferencing etc. such as web camera, microphones, specific conference room equipment </w:t>
      </w:r>
    </w:p>
    <w:p w14:paraId="62EFFB41" w14:textId="77777777" w:rsidR="00852DEF" w:rsidRPr="00686C8E" w:rsidRDefault="00852DEF" w:rsidP="00852DEF">
      <w:pPr>
        <w:pStyle w:val="NoSpacing"/>
        <w:numPr>
          <w:ilvl w:val="0"/>
          <w:numId w:val="6"/>
        </w:numPr>
        <w:rPr>
          <w:rFonts w:ascii="Arial" w:hAnsi="Arial" w:cs="Arial"/>
          <w:sz w:val="28"/>
        </w:rPr>
      </w:pPr>
      <w:r w:rsidRPr="00686C8E">
        <w:rPr>
          <w:rFonts w:ascii="Arial" w:hAnsi="Arial" w:cs="Arial"/>
          <w:sz w:val="28"/>
        </w:rPr>
        <w:t>Smartphones (outright purchase or on 12/24 month contracts)</w:t>
      </w:r>
    </w:p>
    <w:p w14:paraId="2B86E16E" w14:textId="77777777" w:rsidR="00852DEF" w:rsidRPr="00686C8E" w:rsidRDefault="00852DEF" w:rsidP="00852DEF">
      <w:pPr>
        <w:pStyle w:val="NoSpacing"/>
        <w:numPr>
          <w:ilvl w:val="0"/>
          <w:numId w:val="6"/>
        </w:numPr>
        <w:rPr>
          <w:rFonts w:ascii="Arial" w:hAnsi="Arial" w:cs="Arial"/>
          <w:sz w:val="28"/>
        </w:rPr>
      </w:pPr>
      <w:r w:rsidRPr="00686C8E">
        <w:rPr>
          <w:rFonts w:ascii="Arial" w:hAnsi="Arial" w:cs="Arial"/>
          <w:sz w:val="28"/>
        </w:rPr>
        <w:t xml:space="preserve">Replacement IT infrastructure – e.g. replacement routers and networking equipment </w:t>
      </w:r>
    </w:p>
    <w:p w14:paraId="7082F341" w14:textId="77777777" w:rsidR="00852DEF" w:rsidRDefault="00852DEF" w:rsidP="00852DEF">
      <w:pPr>
        <w:pStyle w:val="NoSpacing"/>
        <w:numPr>
          <w:ilvl w:val="0"/>
          <w:numId w:val="6"/>
        </w:numPr>
        <w:rPr>
          <w:rFonts w:ascii="Arial" w:hAnsi="Arial" w:cs="Arial"/>
          <w:sz w:val="28"/>
        </w:rPr>
      </w:pPr>
      <w:r w:rsidRPr="00686C8E">
        <w:rPr>
          <w:rFonts w:ascii="Arial" w:hAnsi="Arial" w:cs="Arial"/>
          <w:sz w:val="28"/>
        </w:rPr>
        <w:t xml:space="preserve">Miscellaneous IT equipment e.g. projectors </w:t>
      </w:r>
    </w:p>
    <w:p w14:paraId="6ABAEA97" w14:textId="77777777" w:rsidR="00852DEF" w:rsidRPr="00686C8E" w:rsidRDefault="00852DEF" w:rsidP="00852DEF">
      <w:pPr>
        <w:pStyle w:val="NoSpacing"/>
        <w:numPr>
          <w:ilvl w:val="0"/>
          <w:numId w:val="6"/>
        </w:numPr>
        <w:rPr>
          <w:rFonts w:ascii="Arial" w:hAnsi="Arial" w:cs="Arial"/>
          <w:sz w:val="28"/>
        </w:rPr>
      </w:pPr>
      <w:r>
        <w:rPr>
          <w:rFonts w:ascii="Arial" w:hAnsi="Arial" w:cs="Arial"/>
          <w:sz w:val="28"/>
        </w:rPr>
        <w:t>Specific equipment required for enabling participation (accessibility tools and equipment)</w:t>
      </w:r>
    </w:p>
    <w:p w14:paraId="1FC684F0" w14:textId="77777777" w:rsidR="00852DEF" w:rsidRPr="00686C8E" w:rsidRDefault="00852DEF" w:rsidP="00852DEF">
      <w:pPr>
        <w:pStyle w:val="NoSpacing"/>
        <w:rPr>
          <w:rFonts w:ascii="Arial" w:hAnsi="Arial" w:cs="Arial"/>
          <w:sz w:val="28"/>
        </w:rPr>
      </w:pPr>
    </w:p>
    <w:p w14:paraId="1DE6BC1D" w14:textId="77777777" w:rsidR="00852DEF" w:rsidRPr="00686C8E" w:rsidRDefault="00852DEF" w:rsidP="00852DEF">
      <w:pPr>
        <w:pStyle w:val="NoSpacing"/>
        <w:rPr>
          <w:rFonts w:ascii="Arial" w:hAnsi="Arial" w:cs="Arial"/>
          <w:sz w:val="28"/>
        </w:rPr>
      </w:pPr>
      <w:r w:rsidRPr="00686C8E">
        <w:rPr>
          <w:rFonts w:ascii="Arial" w:hAnsi="Arial" w:cs="Arial"/>
          <w:sz w:val="28"/>
        </w:rPr>
        <w:t>Software</w:t>
      </w:r>
    </w:p>
    <w:p w14:paraId="37CB5E9B" w14:textId="77777777" w:rsidR="00852DEF" w:rsidRPr="00686C8E" w:rsidRDefault="00852DEF" w:rsidP="00852DEF">
      <w:pPr>
        <w:pStyle w:val="NoSpacing"/>
        <w:numPr>
          <w:ilvl w:val="0"/>
          <w:numId w:val="7"/>
        </w:numPr>
        <w:rPr>
          <w:rFonts w:ascii="Arial" w:hAnsi="Arial" w:cs="Arial"/>
          <w:sz w:val="28"/>
        </w:rPr>
      </w:pPr>
      <w:r w:rsidRPr="00686C8E">
        <w:rPr>
          <w:rFonts w:ascii="Arial" w:hAnsi="Arial" w:cs="Arial"/>
          <w:sz w:val="28"/>
        </w:rPr>
        <w:t>Outright purchase of software</w:t>
      </w:r>
    </w:p>
    <w:p w14:paraId="0FF93162" w14:textId="77777777" w:rsidR="00852DEF" w:rsidRPr="00686C8E" w:rsidRDefault="00852DEF" w:rsidP="00852DEF">
      <w:pPr>
        <w:pStyle w:val="NoSpacing"/>
        <w:numPr>
          <w:ilvl w:val="0"/>
          <w:numId w:val="7"/>
        </w:numPr>
        <w:rPr>
          <w:rFonts w:ascii="Arial" w:hAnsi="Arial" w:cs="Arial"/>
          <w:sz w:val="28"/>
        </w:rPr>
      </w:pPr>
      <w:r w:rsidRPr="00686C8E">
        <w:rPr>
          <w:rFonts w:ascii="Arial" w:hAnsi="Arial" w:cs="Arial"/>
          <w:sz w:val="28"/>
        </w:rPr>
        <w:t>Purchase of software subscriptions</w:t>
      </w:r>
    </w:p>
    <w:p w14:paraId="65E8449B" w14:textId="77777777" w:rsidR="00852DEF" w:rsidRPr="00686C8E" w:rsidRDefault="00852DEF" w:rsidP="00852DEF">
      <w:pPr>
        <w:pStyle w:val="NoSpacing"/>
        <w:rPr>
          <w:rFonts w:ascii="Arial" w:hAnsi="Arial" w:cs="Arial"/>
          <w:sz w:val="28"/>
        </w:rPr>
      </w:pPr>
    </w:p>
    <w:p w14:paraId="1A9CDD81" w14:textId="77777777" w:rsidR="00852DEF" w:rsidRPr="00686C8E" w:rsidRDefault="00852DEF" w:rsidP="00852DEF">
      <w:pPr>
        <w:pStyle w:val="NoSpacing"/>
        <w:rPr>
          <w:rFonts w:ascii="Arial" w:hAnsi="Arial" w:cs="Arial"/>
          <w:sz w:val="28"/>
        </w:rPr>
      </w:pPr>
      <w:r w:rsidRPr="00686C8E">
        <w:rPr>
          <w:rFonts w:ascii="Arial" w:hAnsi="Arial" w:cs="Arial"/>
          <w:sz w:val="28"/>
        </w:rPr>
        <w:t>Internet Connectivity &amp; Data</w:t>
      </w:r>
    </w:p>
    <w:p w14:paraId="0EEA669F" w14:textId="77777777" w:rsidR="00852DEF" w:rsidRPr="00686C8E" w:rsidRDefault="00852DEF" w:rsidP="00852DEF">
      <w:pPr>
        <w:pStyle w:val="NoSpacing"/>
        <w:numPr>
          <w:ilvl w:val="0"/>
          <w:numId w:val="21"/>
        </w:numPr>
        <w:rPr>
          <w:rFonts w:ascii="Arial" w:hAnsi="Arial" w:cs="Arial"/>
          <w:sz w:val="28"/>
        </w:rPr>
      </w:pPr>
      <w:r w:rsidRPr="00686C8E">
        <w:rPr>
          <w:rFonts w:ascii="Arial" w:hAnsi="Arial" w:cs="Arial"/>
          <w:sz w:val="28"/>
        </w:rPr>
        <w:t>Broadband contracts</w:t>
      </w:r>
    </w:p>
    <w:p w14:paraId="516FA38C" w14:textId="77777777" w:rsidR="00852DEF" w:rsidRPr="00686C8E" w:rsidRDefault="00852DEF" w:rsidP="00852DEF">
      <w:pPr>
        <w:pStyle w:val="NoSpacing"/>
        <w:numPr>
          <w:ilvl w:val="0"/>
          <w:numId w:val="21"/>
        </w:numPr>
        <w:rPr>
          <w:rFonts w:ascii="Arial" w:hAnsi="Arial" w:cs="Arial"/>
          <w:sz w:val="28"/>
        </w:rPr>
      </w:pPr>
      <w:r w:rsidRPr="00686C8E">
        <w:rPr>
          <w:rFonts w:ascii="Arial" w:hAnsi="Arial" w:cs="Arial"/>
          <w:sz w:val="28"/>
        </w:rPr>
        <w:t xml:space="preserve">Mobile </w:t>
      </w:r>
      <w:proofErr w:type="spellStart"/>
      <w:r w:rsidRPr="00686C8E">
        <w:rPr>
          <w:rFonts w:ascii="Arial" w:hAnsi="Arial" w:cs="Arial"/>
          <w:sz w:val="28"/>
        </w:rPr>
        <w:t>wifi</w:t>
      </w:r>
      <w:proofErr w:type="spellEnd"/>
      <w:r w:rsidRPr="00686C8E">
        <w:rPr>
          <w:rFonts w:ascii="Arial" w:hAnsi="Arial" w:cs="Arial"/>
          <w:sz w:val="28"/>
        </w:rPr>
        <w:t xml:space="preserve"> or hotspots  </w:t>
      </w:r>
    </w:p>
    <w:p w14:paraId="42E21E22" w14:textId="77777777" w:rsidR="00852DEF" w:rsidRDefault="00852DEF" w:rsidP="00852DEF">
      <w:pPr>
        <w:pStyle w:val="NoSpacing"/>
        <w:rPr>
          <w:rFonts w:ascii="Arial" w:hAnsi="Arial" w:cs="Arial"/>
          <w:sz w:val="28"/>
        </w:rPr>
      </w:pPr>
    </w:p>
    <w:p w14:paraId="77AAC3E2" w14:textId="77777777" w:rsidR="00852DEF" w:rsidRPr="00732437" w:rsidRDefault="00852DEF" w:rsidP="00852DEF">
      <w:pPr>
        <w:pStyle w:val="NoSpacing"/>
        <w:rPr>
          <w:rFonts w:ascii="Arial" w:hAnsi="Arial" w:cs="Arial"/>
          <w:sz w:val="28"/>
        </w:rPr>
      </w:pPr>
      <w:r w:rsidRPr="00732437">
        <w:rPr>
          <w:rFonts w:ascii="Arial" w:hAnsi="Arial" w:cs="Arial"/>
          <w:sz w:val="28"/>
        </w:rPr>
        <w:t>Training and support for use of hardware and/or software</w:t>
      </w:r>
      <w:r>
        <w:rPr>
          <w:rFonts w:ascii="Arial" w:hAnsi="Arial" w:cs="Arial"/>
          <w:sz w:val="28"/>
        </w:rPr>
        <w:t>*</w:t>
      </w:r>
    </w:p>
    <w:p w14:paraId="6D29A484" w14:textId="77777777" w:rsidR="00852DEF" w:rsidRPr="00732437" w:rsidRDefault="00852DEF" w:rsidP="00852DEF">
      <w:pPr>
        <w:pStyle w:val="NoSpacing"/>
        <w:numPr>
          <w:ilvl w:val="0"/>
          <w:numId w:val="7"/>
        </w:numPr>
        <w:rPr>
          <w:rFonts w:ascii="Arial" w:hAnsi="Arial" w:cs="Arial"/>
          <w:sz w:val="28"/>
        </w:rPr>
      </w:pPr>
      <w:r w:rsidRPr="00732437">
        <w:rPr>
          <w:rFonts w:ascii="Arial" w:hAnsi="Arial" w:cs="Arial"/>
          <w:sz w:val="28"/>
        </w:rPr>
        <w:t>Online or in-person training courses</w:t>
      </w:r>
    </w:p>
    <w:p w14:paraId="7199600D" w14:textId="77777777" w:rsidR="00852DEF" w:rsidRPr="00732437" w:rsidRDefault="00852DEF" w:rsidP="00852DEF">
      <w:pPr>
        <w:pStyle w:val="NoSpacing"/>
        <w:numPr>
          <w:ilvl w:val="0"/>
          <w:numId w:val="7"/>
        </w:numPr>
        <w:rPr>
          <w:rFonts w:ascii="Arial" w:hAnsi="Arial" w:cs="Arial"/>
          <w:sz w:val="28"/>
        </w:rPr>
      </w:pPr>
      <w:r w:rsidRPr="00732437">
        <w:rPr>
          <w:rFonts w:ascii="Arial" w:hAnsi="Arial" w:cs="Arial"/>
          <w:sz w:val="28"/>
        </w:rPr>
        <w:t>Remote digital support contracts</w:t>
      </w:r>
    </w:p>
    <w:p w14:paraId="2406B58E" w14:textId="77777777" w:rsidR="00852DEF" w:rsidRDefault="00852DEF" w:rsidP="00852DEF">
      <w:pPr>
        <w:pStyle w:val="NoSpacing"/>
        <w:rPr>
          <w:rFonts w:ascii="Arial" w:hAnsi="Arial" w:cs="Arial"/>
          <w:sz w:val="28"/>
        </w:rPr>
      </w:pPr>
    </w:p>
    <w:p w14:paraId="306FD28B" w14:textId="77777777" w:rsidR="00852DEF" w:rsidRPr="008E3445" w:rsidRDefault="00852DEF" w:rsidP="00852DEF">
      <w:pPr>
        <w:pStyle w:val="NoSpacing"/>
        <w:rPr>
          <w:rFonts w:ascii="Arial" w:hAnsi="Arial" w:cs="Arial"/>
          <w:i/>
          <w:sz w:val="28"/>
        </w:rPr>
      </w:pPr>
      <w:r w:rsidRPr="008E3445">
        <w:rPr>
          <w:rFonts w:ascii="Arial" w:hAnsi="Arial" w:cs="Arial"/>
          <w:i/>
          <w:sz w:val="28"/>
        </w:rPr>
        <w:t xml:space="preserve">*where free courses and/or peer-to-peer training options cannot be sourced </w:t>
      </w:r>
    </w:p>
    <w:p w14:paraId="4CECDCB0" w14:textId="77777777" w:rsidR="00852DEF" w:rsidRDefault="00852DEF" w:rsidP="00852DEF">
      <w:pPr>
        <w:pStyle w:val="NoSpacing"/>
        <w:rPr>
          <w:rFonts w:ascii="Arial" w:hAnsi="Arial" w:cs="Arial"/>
          <w:sz w:val="28"/>
        </w:rPr>
      </w:pPr>
    </w:p>
    <w:p w14:paraId="35DB1CA3" w14:textId="77777777" w:rsidR="00852DEF" w:rsidRPr="00686C8E" w:rsidRDefault="00852DEF" w:rsidP="00852DEF">
      <w:pPr>
        <w:pStyle w:val="NoSpacing"/>
        <w:rPr>
          <w:rFonts w:ascii="Arial" w:hAnsi="Arial" w:cs="Arial"/>
          <w:sz w:val="28"/>
        </w:rPr>
      </w:pPr>
    </w:p>
    <w:p w14:paraId="31E664BE" w14:textId="77777777" w:rsidR="00852DEF" w:rsidRDefault="00852DEF" w:rsidP="00852DEF">
      <w:pPr>
        <w:pStyle w:val="NoSpacing"/>
        <w:rPr>
          <w:rFonts w:ascii="Arial" w:hAnsi="Arial" w:cs="Arial"/>
          <w:b/>
          <w:sz w:val="32"/>
        </w:rPr>
      </w:pPr>
      <w:r w:rsidRPr="002B5FB7">
        <w:rPr>
          <w:rFonts w:ascii="Arial" w:hAnsi="Arial" w:cs="Arial"/>
          <w:b/>
          <w:color w:val="622A76"/>
          <w:sz w:val="36"/>
        </w:rPr>
        <w:t>How much can you apply for?</w:t>
      </w:r>
    </w:p>
    <w:p w14:paraId="6EB3AA75" w14:textId="77777777" w:rsidR="00852DEF" w:rsidRPr="00686C8E" w:rsidRDefault="00852DEF" w:rsidP="00852DEF">
      <w:pPr>
        <w:pStyle w:val="NoSpacing"/>
        <w:rPr>
          <w:rFonts w:ascii="Arial" w:hAnsi="Arial" w:cs="Arial"/>
          <w:sz w:val="28"/>
        </w:rPr>
      </w:pPr>
      <w:r w:rsidRPr="00686C8E">
        <w:rPr>
          <w:rFonts w:ascii="Arial" w:hAnsi="Arial" w:cs="Arial"/>
          <w:sz w:val="28"/>
        </w:rPr>
        <w:t>Applications are invited for projects up to</w:t>
      </w:r>
      <w:r>
        <w:rPr>
          <w:rFonts w:ascii="Arial" w:hAnsi="Arial" w:cs="Arial"/>
          <w:sz w:val="28"/>
        </w:rPr>
        <w:t xml:space="preserve"> a</w:t>
      </w:r>
      <w:r w:rsidRPr="00686C8E">
        <w:rPr>
          <w:rFonts w:ascii="Arial" w:hAnsi="Arial" w:cs="Arial"/>
          <w:sz w:val="28"/>
        </w:rPr>
        <w:t xml:space="preserve"> maximum of £2,500. We envisage applications ranging from around £500 up to the maximum of £2,500. Only one application per organisation may be submitted.</w:t>
      </w:r>
    </w:p>
    <w:p w14:paraId="7D9F37BF" w14:textId="77777777" w:rsidR="00852DEF" w:rsidRPr="00686C8E" w:rsidRDefault="00852DEF" w:rsidP="00852DEF">
      <w:pPr>
        <w:pStyle w:val="NoSpacing"/>
        <w:rPr>
          <w:rFonts w:ascii="Arial" w:hAnsi="Arial" w:cs="Arial"/>
          <w:sz w:val="28"/>
        </w:rPr>
      </w:pPr>
    </w:p>
    <w:p w14:paraId="602A944B" w14:textId="77777777" w:rsidR="00852DEF" w:rsidRPr="00686C8E" w:rsidRDefault="00852DEF" w:rsidP="00852DEF">
      <w:pPr>
        <w:pStyle w:val="NoSpacing"/>
        <w:rPr>
          <w:rFonts w:ascii="Arial" w:hAnsi="Arial" w:cs="Arial"/>
          <w:sz w:val="28"/>
        </w:rPr>
      </w:pPr>
    </w:p>
    <w:p w14:paraId="5C87EF77" w14:textId="77777777" w:rsidR="00852DEF" w:rsidRPr="002B5FB7" w:rsidRDefault="00852DEF" w:rsidP="00852DEF">
      <w:pPr>
        <w:pStyle w:val="NoSpacing"/>
        <w:rPr>
          <w:rFonts w:ascii="Arial" w:hAnsi="Arial" w:cs="Arial"/>
          <w:b/>
          <w:color w:val="622A76"/>
          <w:sz w:val="36"/>
        </w:rPr>
      </w:pPr>
      <w:r w:rsidRPr="002B5FB7">
        <w:rPr>
          <w:rFonts w:ascii="Arial" w:hAnsi="Arial" w:cs="Arial"/>
          <w:b/>
          <w:color w:val="622A76"/>
          <w:sz w:val="36"/>
        </w:rPr>
        <w:t>Who can apply?</w:t>
      </w:r>
    </w:p>
    <w:p w14:paraId="65FA897C" w14:textId="77777777" w:rsidR="00852DEF" w:rsidRPr="00686C8E" w:rsidRDefault="00852DEF" w:rsidP="00852DEF">
      <w:pPr>
        <w:pStyle w:val="NoSpacing"/>
        <w:rPr>
          <w:rFonts w:ascii="Arial" w:hAnsi="Arial" w:cs="Arial"/>
          <w:sz w:val="28"/>
        </w:rPr>
      </w:pPr>
      <w:r w:rsidRPr="00686C8E">
        <w:rPr>
          <w:rFonts w:ascii="Arial" w:hAnsi="Arial" w:cs="Arial"/>
          <w:sz w:val="28"/>
        </w:rPr>
        <w:t>Only organisations that meet the criteria below will be eligible to apply</w:t>
      </w:r>
    </w:p>
    <w:p w14:paraId="57795168" w14:textId="77777777" w:rsidR="00852DEF" w:rsidRPr="00686C8E" w:rsidRDefault="00852DEF" w:rsidP="00852DEF">
      <w:pPr>
        <w:pStyle w:val="NoSpacing"/>
        <w:rPr>
          <w:rFonts w:ascii="Arial" w:hAnsi="Arial" w:cs="Arial"/>
          <w:sz w:val="28"/>
        </w:rPr>
      </w:pPr>
    </w:p>
    <w:p w14:paraId="6434EA2E" w14:textId="77777777" w:rsidR="00852DEF" w:rsidRPr="00686C8E" w:rsidRDefault="00852DEF" w:rsidP="00852DEF">
      <w:pPr>
        <w:pStyle w:val="NoSpacing"/>
        <w:numPr>
          <w:ilvl w:val="0"/>
          <w:numId w:val="1"/>
        </w:numPr>
        <w:rPr>
          <w:rFonts w:ascii="Arial" w:hAnsi="Arial" w:cs="Arial"/>
          <w:sz w:val="28"/>
        </w:rPr>
      </w:pPr>
      <w:r w:rsidRPr="00686C8E">
        <w:rPr>
          <w:rFonts w:ascii="Arial" w:hAnsi="Arial" w:cs="Arial"/>
          <w:sz w:val="28"/>
        </w:rPr>
        <w:t xml:space="preserve">This fund is open to </w:t>
      </w:r>
      <w:r>
        <w:rPr>
          <w:rFonts w:ascii="Arial" w:hAnsi="Arial" w:cs="Arial"/>
          <w:sz w:val="28"/>
        </w:rPr>
        <w:t xml:space="preserve">Salford-based </w:t>
      </w:r>
      <w:r w:rsidRPr="00686C8E">
        <w:rPr>
          <w:rFonts w:ascii="Arial" w:hAnsi="Arial" w:cs="Arial"/>
          <w:sz w:val="28"/>
        </w:rPr>
        <w:t>voluntary, community or social enterprise (VCSE) sector organisations</w:t>
      </w:r>
      <w:r>
        <w:rPr>
          <w:rFonts w:ascii="Arial" w:hAnsi="Arial" w:cs="Arial"/>
          <w:sz w:val="28"/>
        </w:rPr>
        <w:t>.</w:t>
      </w:r>
    </w:p>
    <w:p w14:paraId="5D08DA06" w14:textId="77777777" w:rsidR="00852DEF" w:rsidRPr="00686C8E" w:rsidRDefault="00852DEF" w:rsidP="00852DEF">
      <w:pPr>
        <w:pStyle w:val="NoSpacing"/>
        <w:numPr>
          <w:ilvl w:val="0"/>
          <w:numId w:val="1"/>
        </w:numPr>
        <w:rPr>
          <w:rFonts w:ascii="Arial" w:hAnsi="Arial" w:cs="Arial"/>
          <w:sz w:val="28"/>
        </w:rPr>
      </w:pPr>
      <w:r w:rsidRPr="00686C8E">
        <w:rPr>
          <w:rFonts w:ascii="Arial" w:hAnsi="Arial" w:cs="Arial"/>
          <w:sz w:val="28"/>
        </w:rPr>
        <w:t xml:space="preserve">All organisations must be a member of Salford CVS. To apply for membership see the link: </w:t>
      </w:r>
      <w:hyperlink r:id="rId7" w:history="1">
        <w:r w:rsidRPr="00686C8E">
          <w:rPr>
            <w:rStyle w:val="Hyperlink"/>
            <w:rFonts w:ascii="Arial" w:hAnsi="Arial" w:cs="Arial"/>
            <w:sz w:val="28"/>
          </w:rPr>
          <w:t>www.salfordcvs.co.uk/membership-0</w:t>
        </w:r>
      </w:hyperlink>
      <w:r w:rsidRPr="00686C8E">
        <w:rPr>
          <w:rFonts w:ascii="Arial" w:hAnsi="Arial" w:cs="Arial"/>
          <w:sz w:val="28"/>
        </w:rPr>
        <w:t xml:space="preserve"> </w:t>
      </w:r>
      <w:r w:rsidRPr="00686C8E">
        <w:rPr>
          <w:rFonts w:ascii="Arial" w:hAnsi="Arial" w:cs="Arial"/>
          <w:sz w:val="28"/>
        </w:rPr>
        <w:br/>
        <w:t xml:space="preserve">Either an online form can be completed, or a Word version of the form can </w:t>
      </w:r>
      <w:r w:rsidRPr="00686C8E">
        <w:rPr>
          <w:rFonts w:ascii="Arial" w:hAnsi="Arial" w:cs="Arial"/>
          <w:sz w:val="28"/>
        </w:rPr>
        <w:lastRenderedPageBreak/>
        <w:t>be downloaded. Alternatively, a paper copy can be posted to applicants on request</w:t>
      </w:r>
    </w:p>
    <w:p w14:paraId="37A106ED" w14:textId="77777777" w:rsidR="00852DEF" w:rsidRPr="00686C8E" w:rsidRDefault="00852DEF" w:rsidP="00852DEF">
      <w:pPr>
        <w:pStyle w:val="NoSpacing"/>
        <w:numPr>
          <w:ilvl w:val="0"/>
          <w:numId w:val="1"/>
        </w:numPr>
        <w:rPr>
          <w:rFonts w:ascii="Arial" w:hAnsi="Arial" w:cs="Arial"/>
          <w:sz w:val="28"/>
        </w:rPr>
      </w:pPr>
      <w:r w:rsidRPr="00686C8E">
        <w:rPr>
          <w:rFonts w:ascii="Arial" w:hAnsi="Arial" w:cs="Arial"/>
          <w:sz w:val="28"/>
        </w:rPr>
        <w:t xml:space="preserve">Of those being supported through this funding (the beneficiaries) </w:t>
      </w:r>
      <w:r>
        <w:rPr>
          <w:rFonts w:ascii="Arial" w:hAnsi="Arial" w:cs="Arial"/>
          <w:sz w:val="28"/>
        </w:rPr>
        <w:t>100</w:t>
      </w:r>
      <w:r w:rsidRPr="00686C8E">
        <w:rPr>
          <w:rFonts w:ascii="Arial" w:hAnsi="Arial" w:cs="Arial"/>
          <w:sz w:val="28"/>
        </w:rPr>
        <w:t xml:space="preserve">% must be Salford residents. </w:t>
      </w:r>
    </w:p>
    <w:p w14:paraId="37937768" w14:textId="1DD5D8A4" w:rsidR="00852DEF" w:rsidRPr="00686C8E" w:rsidRDefault="00852DEF" w:rsidP="00852DEF">
      <w:pPr>
        <w:pStyle w:val="NoSpacing"/>
        <w:numPr>
          <w:ilvl w:val="0"/>
          <w:numId w:val="1"/>
        </w:numPr>
        <w:rPr>
          <w:rFonts w:ascii="Arial" w:hAnsi="Arial" w:cs="Arial"/>
          <w:sz w:val="28"/>
        </w:rPr>
      </w:pPr>
      <w:r w:rsidRPr="00686C8E">
        <w:rPr>
          <w:rFonts w:ascii="Arial" w:hAnsi="Arial" w:cs="Arial"/>
          <w:sz w:val="28"/>
        </w:rPr>
        <w:t>The turnover limit for organisations applying is £</w:t>
      </w:r>
      <w:r w:rsidR="00FE75F9">
        <w:rPr>
          <w:rFonts w:ascii="Arial" w:hAnsi="Arial" w:cs="Arial"/>
          <w:sz w:val="28"/>
        </w:rPr>
        <w:t>2,000,000</w:t>
      </w:r>
    </w:p>
    <w:p w14:paraId="2F58AB4C" w14:textId="77777777" w:rsidR="00852DEF" w:rsidRPr="00F51831" w:rsidRDefault="00852DEF" w:rsidP="00852DEF">
      <w:pPr>
        <w:pStyle w:val="NoSpacing"/>
        <w:ind w:left="720"/>
        <w:rPr>
          <w:rFonts w:ascii="Arial" w:hAnsi="Arial" w:cs="Arial"/>
          <w:sz w:val="28"/>
          <w:highlight w:val="yellow"/>
        </w:rPr>
      </w:pPr>
    </w:p>
    <w:p w14:paraId="77B04644" w14:textId="77777777" w:rsidR="00852DEF" w:rsidRDefault="00852DEF" w:rsidP="00852DEF">
      <w:pPr>
        <w:pStyle w:val="NoSpacing"/>
        <w:rPr>
          <w:rFonts w:ascii="Arial" w:hAnsi="Arial" w:cs="Arial"/>
          <w:sz w:val="28"/>
        </w:rPr>
      </w:pPr>
    </w:p>
    <w:p w14:paraId="40849FBB" w14:textId="77777777" w:rsidR="00852DEF" w:rsidRDefault="00852DEF" w:rsidP="00852DEF">
      <w:pPr>
        <w:pStyle w:val="NoSpacing"/>
        <w:rPr>
          <w:rFonts w:ascii="Arial" w:hAnsi="Arial" w:cs="Arial"/>
          <w:b/>
          <w:sz w:val="32"/>
        </w:rPr>
      </w:pPr>
    </w:p>
    <w:p w14:paraId="3AF09AAE" w14:textId="77777777" w:rsidR="00852DEF" w:rsidRPr="002B5FB7" w:rsidRDefault="00852DEF" w:rsidP="00852DEF">
      <w:pPr>
        <w:pStyle w:val="NoSpacing"/>
        <w:rPr>
          <w:rFonts w:ascii="Arial" w:hAnsi="Arial" w:cs="Arial"/>
          <w:b/>
          <w:color w:val="622A76"/>
          <w:sz w:val="28"/>
        </w:rPr>
      </w:pPr>
      <w:r w:rsidRPr="002B5FB7">
        <w:rPr>
          <w:rFonts w:ascii="Arial" w:hAnsi="Arial" w:cs="Arial"/>
          <w:b/>
          <w:color w:val="622A76"/>
          <w:sz w:val="36"/>
        </w:rPr>
        <w:t>What policies / other documentation is required?</w:t>
      </w:r>
    </w:p>
    <w:p w14:paraId="3B6AE592" w14:textId="77777777" w:rsidR="00852DEF" w:rsidRDefault="00852DEF" w:rsidP="00852DEF">
      <w:pPr>
        <w:pStyle w:val="NoSpacing"/>
        <w:rPr>
          <w:rFonts w:ascii="Arial" w:hAnsi="Arial" w:cs="Arial"/>
          <w:sz w:val="28"/>
        </w:rPr>
      </w:pPr>
      <w:r>
        <w:rPr>
          <w:rFonts w:ascii="Arial" w:hAnsi="Arial" w:cs="Arial"/>
          <w:sz w:val="28"/>
        </w:rPr>
        <w:t>All organisations will be expected to have the following policies at the time of application:</w:t>
      </w:r>
    </w:p>
    <w:p w14:paraId="0EF5DC25" w14:textId="77777777" w:rsidR="00852DEF" w:rsidRDefault="00852DEF" w:rsidP="00852DEF">
      <w:pPr>
        <w:pStyle w:val="NoSpacing"/>
        <w:rPr>
          <w:rFonts w:ascii="Arial" w:hAnsi="Arial" w:cs="Arial"/>
          <w:sz w:val="28"/>
        </w:rPr>
      </w:pPr>
    </w:p>
    <w:p w14:paraId="090B4392" w14:textId="77777777" w:rsidR="00852DEF" w:rsidRPr="00B14A0C" w:rsidRDefault="00852DEF" w:rsidP="00852DEF">
      <w:pPr>
        <w:pStyle w:val="NoSpacing"/>
        <w:numPr>
          <w:ilvl w:val="0"/>
          <w:numId w:val="9"/>
        </w:numPr>
        <w:ind w:left="1418" w:hanging="567"/>
        <w:rPr>
          <w:rFonts w:ascii="Arial" w:hAnsi="Arial" w:cs="Arial"/>
          <w:sz w:val="28"/>
        </w:rPr>
      </w:pPr>
      <w:r>
        <w:rPr>
          <w:rFonts w:ascii="Arial" w:hAnsi="Arial" w:cs="Arial"/>
          <w:sz w:val="28"/>
        </w:rPr>
        <w:t>Health and Safety policy</w:t>
      </w:r>
    </w:p>
    <w:p w14:paraId="102C007F" w14:textId="77777777" w:rsidR="00852DEF" w:rsidRPr="00B14A0C" w:rsidRDefault="00852DEF" w:rsidP="00852DEF">
      <w:pPr>
        <w:pStyle w:val="NoSpacing"/>
        <w:numPr>
          <w:ilvl w:val="0"/>
          <w:numId w:val="9"/>
        </w:numPr>
        <w:ind w:left="1418" w:hanging="567"/>
        <w:rPr>
          <w:rFonts w:ascii="Arial" w:hAnsi="Arial" w:cs="Arial"/>
          <w:sz w:val="28"/>
        </w:rPr>
      </w:pPr>
      <w:r w:rsidRPr="00B14A0C">
        <w:rPr>
          <w:rFonts w:ascii="Arial" w:hAnsi="Arial" w:cs="Arial"/>
          <w:sz w:val="28"/>
        </w:rPr>
        <w:t>Equalit</w:t>
      </w:r>
      <w:r>
        <w:rPr>
          <w:rFonts w:ascii="Arial" w:hAnsi="Arial" w:cs="Arial"/>
          <w:sz w:val="28"/>
        </w:rPr>
        <w:t>y/Diversity (statement/policy)</w:t>
      </w:r>
    </w:p>
    <w:p w14:paraId="031BD46B" w14:textId="77777777" w:rsidR="00852DEF" w:rsidRDefault="00852DEF" w:rsidP="00852DEF">
      <w:pPr>
        <w:pStyle w:val="NoSpacing"/>
        <w:numPr>
          <w:ilvl w:val="0"/>
          <w:numId w:val="9"/>
        </w:numPr>
        <w:ind w:left="1418" w:hanging="567"/>
        <w:rPr>
          <w:rFonts w:ascii="Arial" w:hAnsi="Arial" w:cs="Arial"/>
          <w:sz w:val="28"/>
        </w:rPr>
      </w:pPr>
      <w:r>
        <w:rPr>
          <w:rFonts w:ascii="Arial" w:hAnsi="Arial" w:cs="Arial"/>
          <w:sz w:val="28"/>
        </w:rPr>
        <w:t>Safeguarding Adults policy (if applicable to project activities)</w:t>
      </w:r>
    </w:p>
    <w:p w14:paraId="5DB0BCE6" w14:textId="77777777" w:rsidR="00852DEF" w:rsidRDefault="00852DEF" w:rsidP="00852DEF">
      <w:pPr>
        <w:pStyle w:val="NoSpacing"/>
        <w:numPr>
          <w:ilvl w:val="0"/>
          <w:numId w:val="9"/>
        </w:numPr>
        <w:ind w:left="1418" w:hanging="567"/>
        <w:rPr>
          <w:rFonts w:ascii="Arial" w:hAnsi="Arial" w:cs="Arial"/>
          <w:sz w:val="28"/>
        </w:rPr>
      </w:pPr>
      <w:r>
        <w:rPr>
          <w:rFonts w:ascii="Arial" w:hAnsi="Arial" w:cs="Arial"/>
          <w:sz w:val="28"/>
        </w:rPr>
        <w:t>Safeguarding Children policy (if applicable to project activities)</w:t>
      </w:r>
    </w:p>
    <w:p w14:paraId="604BADF4" w14:textId="77777777" w:rsidR="00852DEF" w:rsidRDefault="00852DEF" w:rsidP="00852DEF">
      <w:pPr>
        <w:pStyle w:val="NoSpacing"/>
        <w:numPr>
          <w:ilvl w:val="0"/>
          <w:numId w:val="9"/>
        </w:numPr>
        <w:ind w:left="1418" w:hanging="567"/>
        <w:rPr>
          <w:rFonts w:ascii="Arial" w:hAnsi="Arial" w:cs="Arial"/>
          <w:sz w:val="28"/>
        </w:rPr>
      </w:pPr>
      <w:r>
        <w:rPr>
          <w:rFonts w:ascii="Arial" w:hAnsi="Arial" w:cs="Arial"/>
          <w:sz w:val="28"/>
        </w:rPr>
        <w:t>R</w:t>
      </w:r>
      <w:r w:rsidRPr="00B14A0C">
        <w:rPr>
          <w:rFonts w:ascii="Arial" w:hAnsi="Arial" w:cs="Arial"/>
          <w:sz w:val="28"/>
        </w:rPr>
        <w:t>isk assessments</w:t>
      </w:r>
      <w:r>
        <w:rPr>
          <w:rFonts w:ascii="Arial" w:hAnsi="Arial" w:cs="Arial"/>
          <w:sz w:val="28"/>
        </w:rPr>
        <w:t xml:space="preserve"> (if applicable to project activities)</w:t>
      </w:r>
    </w:p>
    <w:p w14:paraId="525D57C9" w14:textId="77777777" w:rsidR="00852DEF" w:rsidRPr="00B646A8" w:rsidRDefault="00852DEF" w:rsidP="00852DEF">
      <w:pPr>
        <w:pStyle w:val="NoSpacing"/>
        <w:numPr>
          <w:ilvl w:val="0"/>
          <w:numId w:val="9"/>
        </w:numPr>
        <w:ind w:left="1418" w:hanging="567"/>
        <w:rPr>
          <w:rFonts w:ascii="Arial" w:hAnsi="Arial" w:cs="Arial"/>
          <w:sz w:val="28"/>
        </w:rPr>
      </w:pPr>
      <w:r w:rsidRPr="00B646A8">
        <w:rPr>
          <w:rFonts w:ascii="Arial" w:hAnsi="Arial" w:cs="Arial"/>
          <w:sz w:val="28"/>
        </w:rPr>
        <w:t>Public Liability Insurance</w:t>
      </w:r>
      <w:r>
        <w:rPr>
          <w:rFonts w:ascii="Arial" w:hAnsi="Arial" w:cs="Arial"/>
          <w:sz w:val="28"/>
        </w:rPr>
        <w:t>*</w:t>
      </w:r>
    </w:p>
    <w:p w14:paraId="61FD944E" w14:textId="77777777" w:rsidR="00852DEF" w:rsidRDefault="00852DEF" w:rsidP="00852DEF">
      <w:pPr>
        <w:pStyle w:val="NoSpacing"/>
        <w:rPr>
          <w:rFonts w:ascii="Arial" w:hAnsi="Arial" w:cs="Arial"/>
          <w:sz w:val="28"/>
        </w:rPr>
      </w:pPr>
    </w:p>
    <w:p w14:paraId="582F6FD1" w14:textId="77777777" w:rsidR="00852DEF" w:rsidRDefault="00852DEF" w:rsidP="00852DEF">
      <w:pPr>
        <w:pStyle w:val="NoSpacing"/>
        <w:rPr>
          <w:rFonts w:ascii="Arial" w:hAnsi="Arial" w:cs="Arial"/>
          <w:sz w:val="28"/>
        </w:rPr>
      </w:pPr>
    </w:p>
    <w:p w14:paraId="2EE18BF4" w14:textId="77777777" w:rsidR="00852DEF" w:rsidRDefault="00852DEF" w:rsidP="00852DEF">
      <w:pPr>
        <w:pStyle w:val="NoSpacing"/>
        <w:rPr>
          <w:rFonts w:ascii="Arial" w:hAnsi="Arial" w:cs="Arial"/>
          <w:sz w:val="28"/>
        </w:rPr>
      </w:pPr>
      <w:r>
        <w:rPr>
          <w:rFonts w:ascii="Arial" w:hAnsi="Arial" w:cs="Arial"/>
          <w:sz w:val="28"/>
        </w:rPr>
        <w:t>*NCVO recommend Zurich Insurance:</w:t>
      </w:r>
    </w:p>
    <w:p w14:paraId="1DC2E01E" w14:textId="77777777" w:rsidR="00852DEF" w:rsidRDefault="001F040C" w:rsidP="00852DEF">
      <w:pPr>
        <w:pStyle w:val="NoSpacing"/>
        <w:rPr>
          <w:rFonts w:ascii="Arial" w:hAnsi="Arial" w:cs="Arial"/>
          <w:sz w:val="28"/>
        </w:rPr>
      </w:pPr>
      <w:hyperlink r:id="rId8" w:history="1">
        <w:r w:rsidR="00852DEF" w:rsidRPr="002749DC">
          <w:rPr>
            <w:rStyle w:val="Hyperlink"/>
            <w:rFonts w:ascii="Arial" w:hAnsi="Arial" w:cs="Arial"/>
            <w:sz w:val="28"/>
          </w:rPr>
          <w:t>www.ncvo.org.uk/practical-support/trusted-suppliers/supplier-list/2171-zurich-insurance</w:t>
        </w:r>
      </w:hyperlink>
      <w:r w:rsidR="00852DEF">
        <w:rPr>
          <w:rFonts w:ascii="Arial" w:hAnsi="Arial" w:cs="Arial"/>
          <w:sz w:val="28"/>
        </w:rPr>
        <w:t xml:space="preserve"> </w:t>
      </w:r>
    </w:p>
    <w:p w14:paraId="581C9585" w14:textId="77777777" w:rsidR="00852DEF" w:rsidRDefault="00852DEF" w:rsidP="00852DEF">
      <w:pPr>
        <w:pStyle w:val="NoSpacing"/>
        <w:rPr>
          <w:rFonts w:ascii="Arial" w:hAnsi="Arial" w:cs="Arial"/>
          <w:sz w:val="28"/>
        </w:rPr>
      </w:pPr>
    </w:p>
    <w:p w14:paraId="5BA0F91D" w14:textId="77777777" w:rsidR="00852DEF" w:rsidRDefault="00852DEF" w:rsidP="00852DEF">
      <w:pPr>
        <w:pStyle w:val="NoSpacing"/>
        <w:rPr>
          <w:rFonts w:ascii="Arial" w:hAnsi="Arial" w:cs="Arial"/>
          <w:sz w:val="28"/>
        </w:rPr>
      </w:pPr>
    </w:p>
    <w:p w14:paraId="4981B9A8" w14:textId="77777777" w:rsidR="00852DEF" w:rsidRDefault="00852DEF" w:rsidP="00852DEF">
      <w:pPr>
        <w:widowControl w:val="0"/>
      </w:pPr>
      <w:r w:rsidRPr="00AB0C09">
        <w:rPr>
          <w:rFonts w:ascii="Arial" w:hAnsi="Arial" w:cs="Arial"/>
          <w:b/>
          <w:color w:val="622A76"/>
          <w:sz w:val="36"/>
        </w:rPr>
        <w:t>What support is available to applicants?</w:t>
      </w:r>
      <w:r w:rsidRPr="00AB0C09">
        <w:rPr>
          <w:rFonts w:ascii="Arial" w:hAnsi="Arial" w:cs="Arial"/>
          <w:b/>
          <w:bCs/>
          <w:color w:val="622A76"/>
          <w:sz w:val="32"/>
          <w:szCs w:val="32"/>
        </w:rPr>
        <w:t xml:space="preserve"> </w:t>
      </w:r>
    </w:p>
    <w:p w14:paraId="10BC3FFF" w14:textId="77777777" w:rsidR="00852DEF" w:rsidRDefault="00852DEF" w:rsidP="00852DEF">
      <w:pPr>
        <w:pStyle w:val="NoSpacing"/>
        <w:rPr>
          <w:rFonts w:ascii="Arial" w:hAnsi="Arial" w:cs="Arial"/>
          <w:b/>
          <w:sz w:val="28"/>
        </w:rPr>
      </w:pPr>
      <w:r>
        <w:rPr>
          <w:rFonts w:ascii="Arial" w:hAnsi="Arial" w:cs="Arial"/>
          <w:b/>
          <w:sz w:val="28"/>
        </w:rPr>
        <w:t xml:space="preserve">a) </w:t>
      </w:r>
      <w:r w:rsidRPr="00741508">
        <w:rPr>
          <w:rFonts w:ascii="Arial" w:hAnsi="Arial" w:cs="Arial"/>
          <w:b/>
          <w:sz w:val="28"/>
        </w:rPr>
        <w:t>Development Support</w:t>
      </w:r>
    </w:p>
    <w:p w14:paraId="20EFC493" w14:textId="77777777" w:rsidR="00852DEF" w:rsidRPr="00741508" w:rsidRDefault="00852DEF" w:rsidP="00852DEF">
      <w:pPr>
        <w:pStyle w:val="NoSpacing"/>
        <w:rPr>
          <w:rFonts w:ascii="Arial" w:hAnsi="Arial" w:cs="Arial"/>
          <w:b/>
          <w:sz w:val="28"/>
        </w:rPr>
      </w:pPr>
    </w:p>
    <w:p w14:paraId="2954F1F4" w14:textId="77777777" w:rsidR="00852DEF" w:rsidRDefault="00852DEF" w:rsidP="00852DEF">
      <w:pPr>
        <w:pStyle w:val="NoSpacing"/>
        <w:rPr>
          <w:rFonts w:ascii="Arial" w:hAnsi="Arial" w:cs="Arial"/>
          <w:sz w:val="28"/>
        </w:rPr>
      </w:pPr>
      <w:r w:rsidRPr="00592D43">
        <w:rPr>
          <w:rFonts w:ascii="Arial" w:hAnsi="Arial" w:cs="Arial"/>
          <w:sz w:val="28"/>
        </w:rPr>
        <w:t xml:space="preserve">Salford CVS </w:t>
      </w:r>
      <w:r>
        <w:rPr>
          <w:rFonts w:ascii="Arial" w:hAnsi="Arial" w:cs="Arial"/>
          <w:sz w:val="28"/>
        </w:rPr>
        <w:t xml:space="preserve">can offer practical support to </w:t>
      </w:r>
      <w:r w:rsidRPr="00592D43">
        <w:rPr>
          <w:rFonts w:ascii="Arial" w:hAnsi="Arial" w:cs="Arial"/>
          <w:sz w:val="28"/>
        </w:rPr>
        <w:t>your organisation</w:t>
      </w:r>
      <w:r>
        <w:rPr>
          <w:rFonts w:ascii="Arial" w:hAnsi="Arial" w:cs="Arial"/>
          <w:sz w:val="28"/>
        </w:rPr>
        <w:t xml:space="preserve"> with developing policies, accessing volunteers, accessing wider funding, pre-application read-throughs/feedback etc. </w:t>
      </w:r>
    </w:p>
    <w:p w14:paraId="3AD2DA1C" w14:textId="77777777" w:rsidR="00852DEF" w:rsidRDefault="00852DEF" w:rsidP="00852DEF">
      <w:pPr>
        <w:pStyle w:val="NoSpacing"/>
        <w:rPr>
          <w:rFonts w:ascii="Arial" w:hAnsi="Arial" w:cs="Arial"/>
          <w:sz w:val="28"/>
        </w:rPr>
      </w:pPr>
    </w:p>
    <w:p w14:paraId="46062E0D" w14:textId="77777777" w:rsidR="00852DEF" w:rsidRDefault="00852DEF" w:rsidP="00852DEF">
      <w:pPr>
        <w:pStyle w:val="NoSpacing"/>
        <w:rPr>
          <w:rFonts w:ascii="Arial" w:hAnsi="Arial" w:cs="Arial"/>
          <w:sz w:val="28"/>
        </w:rPr>
      </w:pPr>
      <w:r>
        <w:rPr>
          <w:rFonts w:ascii="Arial" w:hAnsi="Arial" w:cs="Arial"/>
          <w:sz w:val="28"/>
        </w:rPr>
        <w:t xml:space="preserve">For further information, visit our website at: </w:t>
      </w:r>
    </w:p>
    <w:p w14:paraId="7621864E" w14:textId="77777777" w:rsidR="00852DEF" w:rsidRDefault="001F040C" w:rsidP="00852DEF">
      <w:pPr>
        <w:pStyle w:val="NoSpacing"/>
        <w:rPr>
          <w:rFonts w:ascii="Arial" w:hAnsi="Arial" w:cs="Arial"/>
          <w:sz w:val="28"/>
        </w:rPr>
      </w:pPr>
      <w:hyperlink r:id="rId9" w:history="1">
        <w:r w:rsidR="00852DEF" w:rsidRPr="002749DC">
          <w:rPr>
            <w:rStyle w:val="Hyperlink"/>
            <w:rFonts w:ascii="Arial" w:hAnsi="Arial" w:cs="Arial"/>
            <w:sz w:val="28"/>
          </w:rPr>
          <w:t>www.salfordcvs.co.uk/development-support</w:t>
        </w:r>
      </w:hyperlink>
      <w:r w:rsidR="00852DEF">
        <w:rPr>
          <w:rFonts w:ascii="Arial" w:hAnsi="Arial" w:cs="Arial"/>
          <w:sz w:val="28"/>
        </w:rPr>
        <w:t xml:space="preserve"> </w:t>
      </w:r>
    </w:p>
    <w:p w14:paraId="7F2A5984" w14:textId="77777777" w:rsidR="00852DEF" w:rsidRDefault="00852DEF" w:rsidP="00852DEF">
      <w:pPr>
        <w:pStyle w:val="NoSpacing"/>
        <w:ind w:left="720"/>
        <w:rPr>
          <w:rFonts w:ascii="Arial" w:hAnsi="Arial" w:cs="Arial"/>
          <w:sz w:val="28"/>
        </w:rPr>
      </w:pPr>
    </w:p>
    <w:p w14:paraId="16B90E79" w14:textId="77777777" w:rsidR="00852DEF" w:rsidRDefault="00852DEF" w:rsidP="00852DEF">
      <w:pPr>
        <w:pStyle w:val="NoSpacing"/>
        <w:rPr>
          <w:rFonts w:ascii="Arial" w:hAnsi="Arial" w:cs="Arial"/>
          <w:sz w:val="28"/>
        </w:rPr>
      </w:pPr>
      <w:r>
        <w:rPr>
          <w:rFonts w:ascii="Arial" w:hAnsi="Arial" w:cs="Arial"/>
          <w:sz w:val="28"/>
        </w:rPr>
        <w:t xml:space="preserve">You can also </w:t>
      </w:r>
      <w:r w:rsidRPr="00B14A0C">
        <w:rPr>
          <w:rFonts w:ascii="Arial" w:hAnsi="Arial" w:cs="Arial"/>
          <w:sz w:val="28"/>
        </w:rPr>
        <w:t xml:space="preserve">contact </w:t>
      </w:r>
      <w:r>
        <w:rPr>
          <w:rFonts w:ascii="Arial" w:hAnsi="Arial" w:cs="Arial"/>
          <w:sz w:val="28"/>
        </w:rPr>
        <w:t xml:space="preserve">our Development Team by phone 0161 787 7795 or email at: </w:t>
      </w:r>
      <w:hyperlink r:id="rId10" w:history="1">
        <w:r w:rsidRPr="00C235BA">
          <w:rPr>
            <w:rStyle w:val="Hyperlink"/>
            <w:rFonts w:ascii="Arial" w:hAnsi="Arial" w:cs="Arial"/>
            <w:sz w:val="28"/>
          </w:rPr>
          <w:t>office@salfordcvs.co.uk</w:t>
        </w:r>
      </w:hyperlink>
    </w:p>
    <w:p w14:paraId="546CF2A0" w14:textId="77777777" w:rsidR="00852DEF" w:rsidRDefault="00852DEF" w:rsidP="00852DEF">
      <w:pPr>
        <w:pStyle w:val="NoSpacing"/>
        <w:rPr>
          <w:rFonts w:ascii="Arial" w:hAnsi="Arial" w:cs="Arial"/>
          <w:sz w:val="28"/>
        </w:rPr>
      </w:pPr>
    </w:p>
    <w:p w14:paraId="72A4C694" w14:textId="77777777" w:rsidR="00852DEF" w:rsidRDefault="00852DEF" w:rsidP="00852DEF">
      <w:pPr>
        <w:pStyle w:val="NoSpacing"/>
        <w:rPr>
          <w:rFonts w:ascii="Arial" w:hAnsi="Arial" w:cs="Arial"/>
          <w:sz w:val="28"/>
        </w:rPr>
      </w:pPr>
      <w:r w:rsidRPr="00B14A0C">
        <w:rPr>
          <w:rFonts w:ascii="Arial" w:hAnsi="Arial" w:cs="Arial"/>
          <w:sz w:val="28"/>
        </w:rPr>
        <w:t xml:space="preserve">Also see our online Safeguarding </w:t>
      </w:r>
      <w:r>
        <w:rPr>
          <w:rFonts w:ascii="Arial" w:hAnsi="Arial" w:cs="Arial"/>
          <w:sz w:val="28"/>
        </w:rPr>
        <w:t>in Salford</w:t>
      </w:r>
      <w:r w:rsidRPr="00B14A0C">
        <w:rPr>
          <w:rFonts w:ascii="Arial" w:hAnsi="Arial" w:cs="Arial"/>
          <w:sz w:val="28"/>
        </w:rPr>
        <w:t xml:space="preserve"> </w:t>
      </w:r>
      <w:r>
        <w:rPr>
          <w:rFonts w:ascii="Arial" w:hAnsi="Arial" w:cs="Arial"/>
          <w:sz w:val="28"/>
        </w:rPr>
        <w:t>resources:</w:t>
      </w:r>
      <w:r w:rsidRPr="00592D43">
        <w:t xml:space="preserve"> </w:t>
      </w:r>
      <w:hyperlink r:id="rId11" w:history="1">
        <w:r w:rsidRPr="00C235BA">
          <w:rPr>
            <w:rStyle w:val="Hyperlink"/>
            <w:rFonts w:ascii="Arial" w:hAnsi="Arial" w:cs="Arial"/>
            <w:sz w:val="28"/>
          </w:rPr>
          <w:t>www.salfordcvs.co.uk/safeguarding-salford</w:t>
        </w:r>
      </w:hyperlink>
      <w:r>
        <w:rPr>
          <w:rFonts w:ascii="Arial" w:hAnsi="Arial" w:cs="Arial"/>
          <w:sz w:val="28"/>
        </w:rPr>
        <w:t xml:space="preserve"> </w:t>
      </w:r>
    </w:p>
    <w:p w14:paraId="36630F88" w14:textId="77777777" w:rsidR="00852DEF" w:rsidRDefault="00852DEF" w:rsidP="00852DEF">
      <w:pPr>
        <w:pStyle w:val="NoSpacing"/>
        <w:rPr>
          <w:rFonts w:ascii="Arial" w:hAnsi="Arial" w:cs="Arial"/>
          <w:sz w:val="28"/>
        </w:rPr>
      </w:pPr>
    </w:p>
    <w:p w14:paraId="1157A050" w14:textId="77777777" w:rsidR="00852DEF" w:rsidRDefault="00852DEF" w:rsidP="00852DEF">
      <w:pPr>
        <w:pStyle w:val="NoSpacing"/>
        <w:rPr>
          <w:rFonts w:ascii="Arial" w:hAnsi="Arial" w:cs="Arial"/>
          <w:sz w:val="28"/>
        </w:rPr>
      </w:pPr>
      <w:r>
        <w:rPr>
          <w:rFonts w:ascii="Arial" w:hAnsi="Arial" w:cs="Arial"/>
          <w:sz w:val="28"/>
        </w:rPr>
        <w:t xml:space="preserve">If you have any questions or concerns regarding completing the application please contact the Grants Team by phone 0161 787 7795 or email at: </w:t>
      </w:r>
      <w:hyperlink r:id="rId12" w:history="1">
        <w:r w:rsidRPr="002749DC">
          <w:rPr>
            <w:rStyle w:val="Hyperlink"/>
            <w:rFonts w:ascii="Arial" w:hAnsi="Arial" w:cs="Arial"/>
            <w:sz w:val="28"/>
          </w:rPr>
          <w:t>grants@salfordcvs.co.uk</w:t>
        </w:r>
      </w:hyperlink>
      <w:r>
        <w:rPr>
          <w:rFonts w:ascii="Arial" w:hAnsi="Arial" w:cs="Arial"/>
          <w:sz w:val="28"/>
        </w:rPr>
        <w:t xml:space="preserve"> </w:t>
      </w:r>
    </w:p>
    <w:p w14:paraId="69ADD09C" w14:textId="77777777" w:rsidR="00852DEF" w:rsidRDefault="00852DEF" w:rsidP="00852DEF">
      <w:pPr>
        <w:pStyle w:val="NoSpacing"/>
        <w:rPr>
          <w:rFonts w:ascii="Arial" w:hAnsi="Arial" w:cs="Arial"/>
          <w:sz w:val="28"/>
        </w:rPr>
      </w:pPr>
    </w:p>
    <w:p w14:paraId="4C28EFAD" w14:textId="77777777" w:rsidR="00852DEF" w:rsidRPr="00741508" w:rsidRDefault="00852DEF" w:rsidP="00852DEF">
      <w:pPr>
        <w:pStyle w:val="NoSpacing"/>
        <w:rPr>
          <w:rFonts w:ascii="Arial" w:hAnsi="Arial" w:cs="Arial"/>
          <w:b/>
          <w:sz w:val="28"/>
        </w:rPr>
      </w:pPr>
      <w:r>
        <w:rPr>
          <w:rFonts w:ascii="Arial" w:hAnsi="Arial" w:cs="Arial"/>
          <w:b/>
          <w:sz w:val="28"/>
        </w:rPr>
        <w:lastRenderedPageBreak/>
        <w:t xml:space="preserve">b) </w:t>
      </w:r>
      <w:r w:rsidRPr="00741508">
        <w:rPr>
          <w:rFonts w:ascii="Arial" w:hAnsi="Arial" w:cs="Arial"/>
          <w:b/>
          <w:sz w:val="28"/>
        </w:rPr>
        <w:t xml:space="preserve">Support with </w:t>
      </w:r>
      <w:r>
        <w:rPr>
          <w:rFonts w:ascii="Arial" w:hAnsi="Arial" w:cs="Arial"/>
          <w:b/>
          <w:sz w:val="28"/>
        </w:rPr>
        <w:t>selecting</w:t>
      </w:r>
      <w:r w:rsidRPr="00741508">
        <w:rPr>
          <w:rFonts w:ascii="Arial" w:hAnsi="Arial" w:cs="Arial"/>
          <w:b/>
          <w:sz w:val="28"/>
        </w:rPr>
        <w:t xml:space="preserve"> the most appropriate digital </w:t>
      </w:r>
      <w:r>
        <w:rPr>
          <w:rFonts w:ascii="Arial" w:hAnsi="Arial" w:cs="Arial"/>
          <w:b/>
          <w:sz w:val="28"/>
        </w:rPr>
        <w:t>goods and services</w:t>
      </w:r>
    </w:p>
    <w:p w14:paraId="597F951D" w14:textId="77777777" w:rsidR="00852DEF" w:rsidRDefault="00852DEF" w:rsidP="00852DEF">
      <w:pPr>
        <w:pStyle w:val="NoSpacing"/>
        <w:rPr>
          <w:rFonts w:ascii="Arial" w:hAnsi="Arial" w:cs="Arial"/>
          <w:sz w:val="28"/>
          <w:szCs w:val="28"/>
        </w:rPr>
      </w:pPr>
    </w:p>
    <w:p w14:paraId="0E886E80" w14:textId="77777777" w:rsidR="00852DEF" w:rsidRPr="006762D3" w:rsidRDefault="00852DEF" w:rsidP="00852DEF">
      <w:pPr>
        <w:pStyle w:val="NoSpacing"/>
        <w:rPr>
          <w:rFonts w:ascii="Arial" w:hAnsi="Arial" w:cs="Arial"/>
          <w:sz w:val="28"/>
          <w:szCs w:val="28"/>
        </w:rPr>
      </w:pPr>
      <w:r w:rsidRPr="006762D3">
        <w:rPr>
          <w:rFonts w:ascii="Arial" w:hAnsi="Arial" w:cs="Arial"/>
          <w:sz w:val="28"/>
          <w:szCs w:val="28"/>
        </w:rPr>
        <w:t xml:space="preserve">In order to help </w:t>
      </w:r>
      <w:proofErr w:type="gramStart"/>
      <w:r w:rsidRPr="006762D3">
        <w:rPr>
          <w:rFonts w:ascii="Arial" w:hAnsi="Arial" w:cs="Arial"/>
          <w:sz w:val="28"/>
          <w:szCs w:val="28"/>
        </w:rPr>
        <w:t>organisations</w:t>
      </w:r>
      <w:proofErr w:type="gramEnd"/>
      <w:r w:rsidRPr="006762D3">
        <w:rPr>
          <w:rFonts w:ascii="Arial" w:hAnsi="Arial" w:cs="Arial"/>
          <w:sz w:val="28"/>
          <w:szCs w:val="28"/>
        </w:rPr>
        <w:t xml:space="preserve"> identify what they may need or want to apply for as part of this fund Salford CVS have produced some resources which may help.</w:t>
      </w:r>
    </w:p>
    <w:p w14:paraId="2303ECBC" w14:textId="77777777" w:rsidR="00852DEF" w:rsidRPr="006762D3" w:rsidRDefault="00852DEF" w:rsidP="00852DEF">
      <w:pPr>
        <w:pStyle w:val="NoSpacing"/>
        <w:rPr>
          <w:rFonts w:ascii="Arial" w:hAnsi="Arial" w:cs="Arial"/>
          <w:sz w:val="28"/>
          <w:szCs w:val="28"/>
        </w:rPr>
      </w:pPr>
    </w:p>
    <w:p w14:paraId="689D9FAB" w14:textId="77777777" w:rsidR="00852DEF" w:rsidRDefault="00852DEF" w:rsidP="00852DEF">
      <w:pPr>
        <w:pStyle w:val="NoSpacing"/>
        <w:rPr>
          <w:rFonts w:ascii="Arial" w:hAnsi="Arial" w:cs="Arial"/>
          <w:sz w:val="28"/>
          <w:szCs w:val="28"/>
        </w:rPr>
      </w:pPr>
      <w:r w:rsidRPr="006762D3">
        <w:rPr>
          <w:rFonts w:ascii="Arial" w:hAnsi="Arial" w:cs="Arial"/>
          <w:sz w:val="28"/>
          <w:szCs w:val="28"/>
        </w:rPr>
        <w:t xml:space="preserve">Salford CVS have produced </w:t>
      </w:r>
      <w:r w:rsidRPr="006D71CD">
        <w:rPr>
          <w:rFonts w:ascii="Arial" w:hAnsi="Arial" w:cs="Arial"/>
          <w:sz w:val="28"/>
          <w:szCs w:val="28"/>
        </w:rPr>
        <w:t xml:space="preserve">a </w:t>
      </w:r>
      <w:r w:rsidRPr="006D71CD">
        <w:rPr>
          <w:rFonts w:ascii="Arial" w:hAnsi="Arial" w:cs="Arial"/>
          <w:b/>
          <w:sz w:val="28"/>
          <w:szCs w:val="28"/>
        </w:rPr>
        <w:t>digital library resource</w:t>
      </w:r>
      <w:r w:rsidRPr="006762D3">
        <w:rPr>
          <w:rFonts w:ascii="Arial" w:hAnsi="Arial" w:cs="Arial"/>
          <w:sz w:val="28"/>
          <w:szCs w:val="28"/>
        </w:rPr>
        <w:t xml:space="preserve"> detailing over a 1</w:t>
      </w:r>
      <w:r>
        <w:rPr>
          <w:rFonts w:ascii="Arial" w:hAnsi="Arial" w:cs="Arial"/>
          <w:sz w:val="28"/>
          <w:szCs w:val="28"/>
        </w:rPr>
        <w:t>,</w:t>
      </w:r>
      <w:r w:rsidRPr="006762D3">
        <w:rPr>
          <w:rFonts w:ascii="Arial" w:hAnsi="Arial" w:cs="Arial"/>
          <w:sz w:val="28"/>
          <w:szCs w:val="28"/>
        </w:rPr>
        <w:t>000 resources tools and topic</w:t>
      </w:r>
      <w:r>
        <w:rPr>
          <w:rFonts w:ascii="Arial" w:hAnsi="Arial" w:cs="Arial"/>
          <w:sz w:val="28"/>
          <w:szCs w:val="28"/>
        </w:rPr>
        <w:t xml:space="preserve">s: </w:t>
      </w:r>
      <w:hyperlink r:id="rId13" w:history="1">
        <w:r w:rsidRPr="000B2855">
          <w:rPr>
            <w:rStyle w:val="Hyperlink"/>
            <w:rFonts w:ascii="Arial" w:hAnsi="Arial" w:cs="Arial"/>
            <w:sz w:val="28"/>
            <w:szCs w:val="28"/>
          </w:rPr>
          <w:t>www.salfordcvs.co.uk/digital-resources-online-library</w:t>
        </w:r>
      </w:hyperlink>
      <w:r>
        <w:rPr>
          <w:rFonts w:ascii="Arial" w:hAnsi="Arial" w:cs="Arial"/>
          <w:sz w:val="28"/>
          <w:szCs w:val="28"/>
        </w:rPr>
        <w:t xml:space="preserve"> </w:t>
      </w:r>
    </w:p>
    <w:p w14:paraId="020345E1" w14:textId="77777777" w:rsidR="00852DEF" w:rsidRDefault="00852DEF" w:rsidP="00852DEF">
      <w:pPr>
        <w:pStyle w:val="NoSpacing"/>
        <w:rPr>
          <w:rFonts w:ascii="Arial" w:hAnsi="Arial" w:cs="Arial"/>
          <w:sz w:val="28"/>
          <w:szCs w:val="28"/>
        </w:rPr>
      </w:pPr>
    </w:p>
    <w:p w14:paraId="529C8BA6" w14:textId="77777777" w:rsidR="00852DEF" w:rsidRPr="006D71CD" w:rsidRDefault="00852DEF" w:rsidP="00852DEF">
      <w:pPr>
        <w:pStyle w:val="NoSpacing"/>
        <w:rPr>
          <w:rFonts w:ascii="Arial" w:hAnsi="Arial" w:cs="Arial"/>
          <w:b/>
          <w:sz w:val="28"/>
          <w:szCs w:val="28"/>
        </w:rPr>
      </w:pPr>
      <w:r w:rsidRPr="008E3445">
        <w:rPr>
          <w:rFonts w:ascii="Arial" w:hAnsi="Arial" w:cs="Arial"/>
          <w:sz w:val="28"/>
          <w:szCs w:val="28"/>
        </w:rPr>
        <w:t xml:space="preserve">We are also part of the 10GM partnership with </w:t>
      </w:r>
      <w:r w:rsidRPr="006D71CD">
        <w:rPr>
          <w:rFonts w:ascii="Arial" w:hAnsi="Arial" w:cs="Arial"/>
          <w:b/>
          <w:color w:val="404040"/>
          <w:sz w:val="28"/>
          <w:szCs w:val="28"/>
        </w:rPr>
        <w:t>Tech for Good Live</w:t>
      </w:r>
      <w:r>
        <w:rPr>
          <w:rFonts w:ascii="Arial" w:hAnsi="Arial" w:cs="Arial"/>
          <w:b/>
          <w:color w:val="404040"/>
          <w:sz w:val="28"/>
          <w:szCs w:val="28"/>
        </w:rPr>
        <w:t xml:space="preserve">. </w:t>
      </w:r>
      <w:r w:rsidRPr="00AD3B7D">
        <w:rPr>
          <w:rFonts w:ascii="Arial" w:hAnsi="Arial" w:cs="Arial"/>
          <w:color w:val="404040"/>
          <w:sz w:val="28"/>
          <w:szCs w:val="28"/>
        </w:rPr>
        <w:t>This</w:t>
      </w:r>
      <w:r w:rsidRPr="006762D3">
        <w:rPr>
          <w:rFonts w:ascii="Arial" w:hAnsi="Arial" w:cs="Arial"/>
          <w:color w:val="404040"/>
          <w:sz w:val="28"/>
          <w:szCs w:val="28"/>
        </w:rPr>
        <w:t xml:space="preserve"> is a community of people with a mix of digital skills and an interest in using technology to make the world a better place. They are working with 10GM members and other local infrastructure organisations across Greater Manchester to find out what local charities need help with in relation to tech or digital. </w:t>
      </w:r>
      <w:r w:rsidRPr="006D71CD">
        <w:rPr>
          <w:rStyle w:val="Strong"/>
          <w:rFonts w:ascii="Arial" w:hAnsi="Arial" w:cs="Arial"/>
          <w:sz w:val="28"/>
          <w:szCs w:val="28"/>
        </w:rPr>
        <w:t xml:space="preserve">To register </w:t>
      </w:r>
      <w:r>
        <w:rPr>
          <w:rStyle w:val="Strong"/>
          <w:rFonts w:ascii="Arial" w:hAnsi="Arial" w:cs="Arial"/>
          <w:sz w:val="28"/>
          <w:szCs w:val="28"/>
        </w:rPr>
        <w:t xml:space="preserve">for help </w:t>
      </w:r>
      <w:r w:rsidRPr="006D71CD">
        <w:rPr>
          <w:rStyle w:val="Strong"/>
          <w:rFonts w:ascii="Arial" w:hAnsi="Arial" w:cs="Arial"/>
          <w:sz w:val="28"/>
          <w:szCs w:val="28"/>
        </w:rPr>
        <w:t xml:space="preserve">visit: </w:t>
      </w:r>
      <w:hyperlink r:id="rId14" w:history="1">
        <w:r w:rsidRPr="000B2855">
          <w:rPr>
            <w:rStyle w:val="Hyperlink"/>
            <w:rFonts w:ascii="Arial" w:hAnsi="Arial" w:cs="Arial"/>
            <w:sz w:val="28"/>
            <w:szCs w:val="28"/>
          </w:rPr>
          <w:t>www.salfordcvs.co.uk/get-help-tech-or-digital</w:t>
        </w:r>
      </w:hyperlink>
      <w:r>
        <w:rPr>
          <w:rStyle w:val="Strong"/>
          <w:rFonts w:ascii="Arial" w:hAnsi="Arial" w:cs="Arial"/>
          <w:sz w:val="28"/>
          <w:szCs w:val="28"/>
        </w:rPr>
        <w:t xml:space="preserve"> </w:t>
      </w:r>
    </w:p>
    <w:p w14:paraId="5AA64103" w14:textId="77777777" w:rsidR="00852DEF" w:rsidRPr="006762D3" w:rsidRDefault="00852DEF" w:rsidP="00852DEF">
      <w:pPr>
        <w:pStyle w:val="NormalWeb"/>
        <w:spacing w:before="0" w:beforeAutospacing="0" w:after="150" w:afterAutospacing="0"/>
        <w:rPr>
          <w:rFonts w:ascii="Arial" w:hAnsi="Arial" w:cs="Arial"/>
          <w:color w:val="404040"/>
          <w:sz w:val="28"/>
          <w:szCs w:val="28"/>
        </w:rPr>
      </w:pPr>
    </w:p>
    <w:p w14:paraId="3718FB8A" w14:textId="77777777" w:rsidR="00852DEF" w:rsidRDefault="00852DEF" w:rsidP="00852DEF">
      <w:pPr>
        <w:pStyle w:val="NoSpacing"/>
        <w:rPr>
          <w:rFonts w:ascii="Arial" w:hAnsi="Arial" w:cs="Arial"/>
          <w:sz w:val="28"/>
          <w:szCs w:val="28"/>
        </w:rPr>
      </w:pPr>
      <w:r w:rsidRPr="006762D3">
        <w:rPr>
          <w:rFonts w:ascii="Arial" w:hAnsi="Arial" w:cs="Arial"/>
          <w:sz w:val="28"/>
          <w:szCs w:val="28"/>
        </w:rPr>
        <w:t>We know that find</w:t>
      </w:r>
      <w:r>
        <w:rPr>
          <w:rFonts w:ascii="Arial" w:hAnsi="Arial" w:cs="Arial"/>
          <w:sz w:val="28"/>
          <w:szCs w:val="28"/>
        </w:rPr>
        <w:t>ing</w:t>
      </w:r>
      <w:r w:rsidRPr="006762D3">
        <w:rPr>
          <w:rFonts w:ascii="Arial" w:hAnsi="Arial" w:cs="Arial"/>
          <w:sz w:val="28"/>
          <w:szCs w:val="28"/>
        </w:rPr>
        <w:t xml:space="preserve"> the right software can be challenging. Salford CVS has written a blog about </w:t>
      </w:r>
      <w:hyperlink r:id="rId15" w:history="1">
        <w:r w:rsidRPr="006762D3">
          <w:rPr>
            <w:rStyle w:val="Hyperlink"/>
            <w:rFonts w:ascii="Arial" w:hAnsi="Arial" w:cs="Arial"/>
            <w:sz w:val="28"/>
            <w:szCs w:val="28"/>
          </w:rPr>
          <w:t>how to identify the software you need</w:t>
        </w:r>
      </w:hyperlink>
      <w:r w:rsidRPr="006762D3">
        <w:rPr>
          <w:rFonts w:ascii="Arial" w:hAnsi="Arial" w:cs="Arial"/>
          <w:sz w:val="28"/>
          <w:szCs w:val="28"/>
        </w:rPr>
        <w:t xml:space="preserve"> as an organisation</w:t>
      </w:r>
      <w:r>
        <w:rPr>
          <w:rFonts w:ascii="Arial" w:hAnsi="Arial" w:cs="Arial"/>
          <w:sz w:val="28"/>
          <w:szCs w:val="28"/>
        </w:rPr>
        <w:t xml:space="preserve">. </w:t>
      </w:r>
    </w:p>
    <w:p w14:paraId="5476A2BE" w14:textId="77777777" w:rsidR="00852DEF" w:rsidRDefault="00852DEF" w:rsidP="00852DEF">
      <w:pPr>
        <w:pStyle w:val="NoSpacing"/>
        <w:rPr>
          <w:rFonts w:ascii="Arial" w:hAnsi="Arial" w:cs="Arial"/>
          <w:sz w:val="28"/>
          <w:szCs w:val="28"/>
        </w:rPr>
      </w:pPr>
    </w:p>
    <w:p w14:paraId="664E230B" w14:textId="77777777" w:rsidR="00852DEF" w:rsidRDefault="00852DEF" w:rsidP="00852DEF">
      <w:pPr>
        <w:pStyle w:val="NoSpacing"/>
        <w:rPr>
          <w:rFonts w:ascii="Arial" w:hAnsi="Arial" w:cs="Arial"/>
          <w:sz w:val="28"/>
          <w:szCs w:val="28"/>
        </w:rPr>
      </w:pPr>
      <w:r>
        <w:rPr>
          <w:rFonts w:ascii="Arial" w:hAnsi="Arial" w:cs="Arial"/>
          <w:sz w:val="28"/>
          <w:szCs w:val="28"/>
        </w:rPr>
        <w:t>Two further sources of support</w:t>
      </w:r>
      <w:r w:rsidRPr="006762D3">
        <w:rPr>
          <w:rFonts w:ascii="Arial" w:hAnsi="Arial" w:cs="Arial"/>
          <w:sz w:val="28"/>
          <w:szCs w:val="28"/>
        </w:rPr>
        <w:t xml:space="preserve"> </w:t>
      </w:r>
      <w:r>
        <w:rPr>
          <w:rFonts w:ascii="Arial" w:hAnsi="Arial" w:cs="Arial"/>
          <w:sz w:val="28"/>
          <w:szCs w:val="28"/>
        </w:rPr>
        <w:t>may be of use:</w:t>
      </w:r>
    </w:p>
    <w:p w14:paraId="5EA35CE6" w14:textId="77777777" w:rsidR="00852DEF" w:rsidRPr="006762D3" w:rsidRDefault="00852DEF" w:rsidP="00852DEF">
      <w:pPr>
        <w:pStyle w:val="NoSpacing"/>
        <w:rPr>
          <w:rFonts w:ascii="Arial" w:hAnsi="Arial" w:cs="Arial"/>
          <w:sz w:val="28"/>
          <w:szCs w:val="28"/>
        </w:rPr>
      </w:pPr>
    </w:p>
    <w:p w14:paraId="3C2FBFB8" w14:textId="77777777" w:rsidR="00852DEF" w:rsidRPr="006762D3" w:rsidRDefault="00852DEF" w:rsidP="00852DEF">
      <w:pPr>
        <w:pStyle w:val="NormalWeb"/>
        <w:numPr>
          <w:ilvl w:val="0"/>
          <w:numId w:val="22"/>
        </w:numPr>
        <w:spacing w:before="0" w:beforeAutospacing="0" w:after="150" w:afterAutospacing="0"/>
        <w:rPr>
          <w:rFonts w:ascii="Arial" w:hAnsi="Arial" w:cs="Arial"/>
          <w:color w:val="404040"/>
          <w:sz w:val="28"/>
          <w:szCs w:val="28"/>
        </w:rPr>
      </w:pPr>
      <w:r w:rsidRPr="00AB0C09">
        <w:rPr>
          <w:rFonts w:ascii="Arial" w:hAnsi="Arial" w:cs="Arial"/>
          <w:b/>
          <w:bCs/>
          <w:sz w:val="28"/>
          <w:szCs w:val="28"/>
        </w:rPr>
        <w:t>Charity Catalogue</w:t>
      </w:r>
      <w:r w:rsidRPr="006762D3">
        <w:rPr>
          <w:rStyle w:val="Strong"/>
          <w:rFonts w:ascii="Arial" w:hAnsi="Arial" w:cs="Arial"/>
          <w:color w:val="404040"/>
          <w:sz w:val="28"/>
          <w:szCs w:val="28"/>
        </w:rPr>
        <w:t> </w:t>
      </w:r>
      <w:r w:rsidRPr="006762D3">
        <w:rPr>
          <w:rFonts w:ascii="Arial" w:hAnsi="Arial" w:cs="Arial"/>
          <w:color w:val="404040"/>
          <w:sz w:val="28"/>
          <w:szCs w:val="28"/>
        </w:rPr>
        <w:t>is a collection of free and discounted tools used by charities, categorised by function, for the more advanced. It is a good place to start seeing what’s available</w:t>
      </w:r>
      <w:r>
        <w:rPr>
          <w:rFonts w:ascii="Arial" w:hAnsi="Arial" w:cs="Arial"/>
          <w:color w:val="404040"/>
          <w:sz w:val="28"/>
          <w:szCs w:val="28"/>
        </w:rPr>
        <w:t xml:space="preserve">: </w:t>
      </w:r>
      <w:hyperlink r:id="rId16" w:history="1">
        <w:r w:rsidRPr="000B2855">
          <w:rPr>
            <w:rStyle w:val="Hyperlink"/>
            <w:rFonts w:ascii="Arial" w:hAnsi="Arial" w:cs="Arial"/>
            <w:sz w:val="28"/>
            <w:szCs w:val="28"/>
          </w:rPr>
          <w:t>www.charitycatalogue.com</w:t>
        </w:r>
      </w:hyperlink>
      <w:r>
        <w:rPr>
          <w:rFonts w:ascii="Arial" w:hAnsi="Arial" w:cs="Arial"/>
          <w:color w:val="404040"/>
          <w:sz w:val="28"/>
          <w:szCs w:val="28"/>
        </w:rPr>
        <w:t xml:space="preserve"> </w:t>
      </w:r>
    </w:p>
    <w:p w14:paraId="0EDAB95C" w14:textId="77777777" w:rsidR="00852DEF" w:rsidRPr="006762D3" w:rsidRDefault="00852DEF" w:rsidP="00852DEF">
      <w:pPr>
        <w:pStyle w:val="NormalWeb"/>
        <w:numPr>
          <w:ilvl w:val="0"/>
          <w:numId w:val="22"/>
        </w:numPr>
        <w:spacing w:before="0" w:beforeAutospacing="0" w:after="150" w:afterAutospacing="0"/>
        <w:rPr>
          <w:rFonts w:ascii="Arial" w:hAnsi="Arial" w:cs="Arial"/>
          <w:color w:val="404040"/>
          <w:sz w:val="28"/>
          <w:szCs w:val="28"/>
        </w:rPr>
      </w:pPr>
      <w:r w:rsidRPr="00AB0C09">
        <w:rPr>
          <w:rFonts w:ascii="Arial" w:hAnsi="Arial" w:cs="Arial"/>
          <w:b/>
          <w:bCs/>
          <w:sz w:val="28"/>
          <w:szCs w:val="28"/>
        </w:rPr>
        <w:t>Charity Digital Exchange</w:t>
      </w:r>
      <w:r w:rsidRPr="006762D3">
        <w:rPr>
          <w:rStyle w:val="Strong"/>
          <w:rFonts w:ascii="Arial" w:hAnsi="Arial" w:cs="Arial"/>
          <w:color w:val="404040"/>
          <w:sz w:val="28"/>
          <w:szCs w:val="28"/>
        </w:rPr>
        <w:t> </w:t>
      </w:r>
      <w:r w:rsidRPr="006762D3">
        <w:rPr>
          <w:rFonts w:ascii="Arial" w:hAnsi="Arial" w:cs="Arial"/>
          <w:color w:val="404040"/>
          <w:sz w:val="28"/>
          <w:szCs w:val="28"/>
        </w:rPr>
        <w:t>offers software di</w:t>
      </w:r>
      <w:r>
        <w:rPr>
          <w:rFonts w:ascii="Arial" w:hAnsi="Arial" w:cs="Arial"/>
          <w:color w:val="404040"/>
          <w:sz w:val="28"/>
          <w:szCs w:val="28"/>
        </w:rPr>
        <w:t xml:space="preserve">scounts available for charities: </w:t>
      </w:r>
      <w:hyperlink r:id="rId17" w:history="1">
        <w:r w:rsidRPr="000B2855">
          <w:rPr>
            <w:rStyle w:val="Hyperlink"/>
            <w:rFonts w:ascii="Arial" w:hAnsi="Arial" w:cs="Arial"/>
            <w:sz w:val="28"/>
            <w:szCs w:val="28"/>
          </w:rPr>
          <w:t>www.charitydigitalexchange.org</w:t>
        </w:r>
      </w:hyperlink>
      <w:r>
        <w:rPr>
          <w:rFonts w:ascii="Arial" w:hAnsi="Arial" w:cs="Arial"/>
          <w:color w:val="404040"/>
          <w:sz w:val="28"/>
          <w:szCs w:val="28"/>
        </w:rPr>
        <w:t xml:space="preserve"> </w:t>
      </w:r>
    </w:p>
    <w:p w14:paraId="7805A4C8" w14:textId="77777777" w:rsidR="00852DEF" w:rsidRDefault="00852DEF" w:rsidP="00852DEF">
      <w:pPr>
        <w:pStyle w:val="NoSpacing"/>
        <w:rPr>
          <w:rFonts w:ascii="Arial" w:hAnsi="Arial" w:cs="Arial"/>
          <w:b/>
          <w:sz w:val="36"/>
        </w:rPr>
      </w:pPr>
    </w:p>
    <w:p w14:paraId="0B8F8CDD" w14:textId="77777777" w:rsidR="00852DEF" w:rsidRPr="002B5FB7" w:rsidRDefault="00852DEF" w:rsidP="00852DEF">
      <w:pPr>
        <w:pStyle w:val="NoSpacing"/>
        <w:rPr>
          <w:rFonts w:ascii="Arial" w:hAnsi="Arial" w:cs="Arial"/>
          <w:b/>
          <w:color w:val="622A76"/>
          <w:sz w:val="36"/>
        </w:rPr>
      </w:pPr>
      <w:r w:rsidRPr="002B5FB7">
        <w:rPr>
          <w:rFonts w:ascii="Arial" w:hAnsi="Arial" w:cs="Arial"/>
          <w:b/>
          <w:color w:val="622A76"/>
          <w:sz w:val="36"/>
        </w:rPr>
        <w:t>How to apply</w:t>
      </w:r>
    </w:p>
    <w:p w14:paraId="1D1BA5AC" w14:textId="77777777" w:rsidR="00852DEF" w:rsidRDefault="00852DEF" w:rsidP="00852DEF">
      <w:pPr>
        <w:pStyle w:val="NoSpacing"/>
        <w:rPr>
          <w:rFonts w:ascii="Arial" w:hAnsi="Arial" w:cs="Arial"/>
          <w:sz w:val="28"/>
        </w:rPr>
      </w:pPr>
      <w:r>
        <w:rPr>
          <w:rFonts w:ascii="Arial" w:hAnsi="Arial" w:cs="Arial"/>
          <w:sz w:val="28"/>
        </w:rPr>
        <w:t xml:space="preserve">Organisations that wish to apply will need to complete our application form and submit it by email to </w:t>
      </w:r>
      <w:hyperlink r:id="rId18" w:history="1">
        <w:r w:rsidRPr="002749DC">
          <w:rPr>
            <w:rStyle w:val="Hyperlink"/>
            <w:rFonts w:ascii="Arial" w:hAnsi="Arial" w:cs="Arial"/>
            <w:sz w:val="28"/>
          </w:rPr>
          <w:t>grants@salfordcvs.co.uk</w:t>
        </w:r>
      </w:hyperlink>
      <w:r>
        <w:rPr>
          <w:rFonts w:ascii="Arial" w:hAnsi="Arial" w:cs="Arial"/>
          <w:sz w:val="28"/>
        </w:rPr>
        <w:t xml:space="preserve"> in WORD or PDF format (ideally not as a scanned PDF). Alternatively, they can be posted to:</w:t>
      </w:r>
    </w:p>
    <w:p w14:paraId="48AF717B" w14:textId="77777777" w:rsidR="00852DEF" w:rsidRDefault="00852DEF" w:rsidP="00852DEF">
      <w:pPr>
        <w:pStyle w:val="NoSpacing"/>
        <w:rPr>
          <w:rFonts w:ascii="Arial" w:hAnsi="Arial" w:cs="Arial"/>
          <w:sz w:val="28"/>
        </w:rPr>
      </w:pPr>
    </w:p>
    <w:p w14:paraId="0DA145CB" w14:textId="77777777" w:rsidR="00852DEF" w:rsidRDefault="00852DEF" w:rsidP="00852DEF">
      <w:pPr>
        <w:pStyle w:val="NoSpacing"/>
        <w:rPr>
          <w:rFonts w:ascii="Arial" w:hAnsi="Arial" w:cs="Arial"/>
          <w:sz w:val="28"/>
        </w:rPr>
      </w:pPr>
      <w:r>
        <w:rPr>
          <w:rFonts w:ascii="Arial" w:hAnsi="Arial" w:cs="Arial"/>
          <w:sz w:val="28"/>
        </w:rPr>
        <w:t>Salford CVS</w:t>
      </w:r>
    </w:p>
    <w:p w14:paraId="7EFF2282" w14:textId="77777777" w:rsidR="00852DEF" w:rsidRPr="008D6E6F" w:rsidRDefault="00852DEF" w:rsidP="00852DEF">
      <w:pPr>
        <w:pStyle w:val="NoSpacing"/>
        <w:rPr>
          <w:rFonts w:ascii="Arial" w:hAnsi="Arial" w:cs="Arial"/>
          <w:sz w:val="28"/>
        </w:rPr>
      </w:pPr>
      <w:r w:rsidRPr="008D6E6F">
        <w:rPr>
          <w:rFonts w:ascii="Arial" w:hAnsi="Arial" w:cs="Arial"/>
          <w:sz w:val="28"/>
        </w:rPr>
        <w:t xml:space="preserve">The Old Town Hall </w:t>
      </w:r>
    </w:p>
    <w:p w14:paraId="1CDBC40C" w14:textId="77777777" w:rsidR="00852DEF" w:rsidRPr="008D6E6F" w:rsidRDefault="00852DEF" w:rsidP="00852DEF">
      <w:pPr>
        <w:pStyle w:val="NoSpacing"/>
        <w:rPr>
          <w:rFonts w:ascii="Arial" w:hAnsi="Arial" w:cs="Arial"/>
          <w:sz w:val="28"/>
        </w:rPr>
      </w:pPr>
      <w:r w:rsidRPr="008D6E6F">
        <w:rPr>
          <w:rFonts w:ascii="Arial" w:hAnsi="Arial" w:cs="Arial"/>
          <w:sz w:val="28"/>
        </w:rPr>
        <w:t xml:space="preserve">5 Irwell Place </w:t>
      </w:r>
    </w:p>
    <w:p w14:paraId="35FCCCB6" w14:textId="77777777" w:rsidR="00852DEF" w:rsidRDefault="00852DEF" w:rsidP="00852DEF">
      <w:pPr>
        <w:pStyle w:val="NoSpacing"/>
        <w:rPr>
          <w:rFonts w:ascii="Arial" w:hAnsi="Arial" w:cs="Arial"/>
          <w:sz w:val="28"/>
        </w:rPr>
      </w:pPr>
      <w:r>
        <w:rPr>
          <w:rFonts w:ascii="Arial" w:hAnsi="Arial" w:cs="Arial"/>
          <w:sz w:val="28"/>
        </w:rPr>
        <w:t>Eccles</w:t>
      </w:r>
    </w:p>
    <w:p w14:paraId="3E463F7A" w14:textId="77777777" w:rsidR="00852DEF" w:rsidRDefault="00852DEF" w:rsidP="00852DEF">
      <w:pPr>
        <w:pStyle w:val="NoSpacing"/>
        <w:rPr>
          <w:rFonts w:ascii="Arial" w:hAnsi="Arial" w:cs="Arial"/>
          <w:sz w:val="28"/>
        </w:rPr>
      </w:pPr>
      <w:r w:rsidRPr="008D6E6F">
        <w:rPr>
          <w:rFonts w:ascii="Arial" w:hAnsi="Arial" w:cs="Arial"/>
          <w:sz w:val="28"/>
        </w:rPr>
        <w:t>M30 0FN</w:t>
      </w:r>
    </w:p>
    <w:p w14:paraId="27FE1199" w14:textId="77777777" w:rsidR="00852DEF" w:rsidRDefault="00852DEF" w:rsidP="00852DEF">
      <w:pPr>
        <w:pStyle w:val="NoSpacing"/>
        <w:rPr>
          <w:rFonts w:ascii="Arial" w:hAnsi="Arial" w:cs="Arial"/>
          <w:sz w:val="28"/>
        </w:rPr>
      </w:pPr>
    </w:p>
    <w:p w14:paraId="58F5F219" w14:textId="77777777" w:rsidR="00852DEF" w:rsidRDefault="00852DEF" w:rsidP="00852DEF">
      <w:pPr>
        <w:pStyle w:val="NoSpacing"/>
        <w:rPr>
          <w:rFonts w:ascii="Arial" w:hAnsi="Arial" w:cs="Arial"/>
          <w:sz w:val="28"/>
        </w:rPr>
      </w:pPr>
      <w:r>
        <w:rPr>
          <w:rFonts w:ascii="Arial" w:hAnsi="Arial" w:cs="Arial"/>
          <w:sz w:val="28"/>
        </w:rPr>
        <w:t>Guidance on completing the application form can be found in Section 2.</w:t>
      </w:r>
    </w:p>
    <w:p w14:paraId="6E5588EA" w14:textId="77777777" w:rsidR="00852DEF" w:rsidRDefault="00852DEF" w:rsidP="00852DEF">
      <w:pPr>
        <w:pStyle w:val="NoSpacing"/>
        <w:rPr>
          <w:rFonts w:ascii="Arial" w:hAnsi="Arial" w:cs="Arial"/>
          <w:sz w:val="28"/>
        </w:rPr>
      </w:pPr>
    </w:p>
    <w:p w14:paraId="62725F0F" w14:textId="77777777" w:rsidR="00852DEF" w:rsidRDefault="00852DEF" w:rsidP="00852DEF">
      <w:pPr>
        <w:pStyle w:val="NoSpacing"/>
        <w:rPr>
          <w:rFonts w:ascii="Arial" w:hAnsi="Arial" w:cs="Arial"/>
          <w:b/>
          <w:sz w:val="36"/>
        </w:rPr>
      </w:pPr>
    </w:p>
    <w:p w14:paraId="58B5AB93" w14:textId="77777777" w:rsidR="00852DEF" w:rsidRPr="002B5FB7" w:rsidRDefault="00852DEF" w:rsidP="00852DEF">
      <w:pPr>
        <w:pStyle w:val="NoSpacing"/>
        <w:rPr>
          <w:rFonts w:ascii="Arial" w:hAnsi="Arial" w:cs="Arial"/>
          <w:b/>
          <w:color w:val="622A76"/>
          <w:sz w:val="36"/>
        </w:rPr>
      </w:pPr>
      <w:r w:rsidRPr="002B5FB7">
        <w:rPr>
          <w:rFonts w:ascii="Arial" w:hAnsi="Arial" w:cs="Arial"/>
          <w:b/>
          <w:color w:val="622A76"/>
          <w:sz w:val="36"/>
        </w:rPr>
        <w:t>When is the closing date for applications?</w:t>
      </w:r>
    </w:p>
    <w:p w14:paraId="4C83FA2C" w14:textId="77777777" w:rsidR="00852DEF" w:rsidRPr="009B61E2" w:rsidRDefault="00852DEF" w:rsidP="00852DEF">
      <w:pPr>
        <w:pStyle w:val="NoSpacing"/>
        <w:rPr>
          <w:rFonts w:ascii="Arial" w:hAnsi="Arial" w:cs="Arial"/>
          <w:sz w:val="28"/>
        </w:rPr>
      </w:pPr>
      <w:r>
        <w:rPr>
          <w:rFonts w:ascii="Arial" w:hAnsi="Arial" w:cs="Arial"/>
          <w:sz w:val="28"/>
        </w:rPr>
        <w:t xml:space="preserve">The fund will close for applications at </w:t>
      </w:r>
      <w:r w:rsidRPr="007E40CE">
        <w:rPr>
          <w:rFonts w:ascii="Arial" w:hAnsi="Arial" w:cs="Arial"/>
          <w:b/>
          <w:sz w:val="28"/>
        </w:rPr>
        <w:t xml:space="preserve">12:00 noon on </w:t>
      </w:r>
      <w:r>
        <w:rPr>
          <w:rFonts w:ascii="Arial" w:hAnsi="Arial" w:cs="Arial"/>
          <w:b/>
          <w:sz w:val="28"/>
        </w:rPr>
        <w:t>Monday</w:t>
      </w:r>
      <w:r w:rsidRPr="007E40CE">
        <w:rPr>
          <w:rFonts w:ascii="Arial" w:hAnsi="Arial" w:cs="Arial"/>
          <w:b/>
          <w:sz w:val="28"/>
        </w:rPr>
        <w:t xml:space="preserve"> </w:t>
      </w:r>
      <w:r>
        <w:rPr>
          <w:rFonts w:ascii="Arial" w:hAnsi="Arial" w:cs="Arial"/>
          <w:b/>
          <w:sz w:val="28"/>
        </w:rPr>
        <w:t>2</w:t>
      </w:r>
      <w:r w:rsidRPr="00AD3B7D">
        <w:rPr>
          <w:rFonts w:ascii="Arial" w:hAnsi="Arial" w:cs="Arial"/>
          <w:b/>
          <w:sz w:val="28"/>
          <w:vertAlign w:val="superscript"/>
        </w:rPr>
        <w:t>nd</w:t>
      </w:r>
      <w:r>
        <w:rPr>
          <w:rFonts w:ascii="Arial" w:hAnsi="Arial" w:cs="Arial"/>
          <w:b/>
          <w:sz w:val="28"/>
        </w:rPr>
        <w:t xml:space="preserve"> November</w:t>
      </w:r>
      <w:r w:rsidRPr="007E40CE">
        <w:rPr>
          <w:rFonts w:ascii="Arial" w:hAnsi="Arial" w:cs="Arial"/>
          <w:b/>
          <w:sz w:val="28"/>
        </w:rPr>
        <w:t xml:space="preserve"> 2020</w:t>
      </w:r>
      <w:r>
        <w:rPr>
          <w:rFonts w:ascii="Arial" w:hAnsi="Arial" w:cs="Arial"/>
          <w:sz w:val="28"/>
        </w:rPr>
        <w:t>.</w:t>
      </w:r>
    </w:p>
    <w:p w14:paraId="7E2146AB" w14:textId="77777777" w:rsidR="00852DEF" w:rsidRDefault="00852DEF" w:rsidP="00852DEF">
      <w:pPr>
        <w:pStyle w:val="NoSpacing"/>
        <w:rPr>
          <w:rFonts w:ascii="Arial" w:hAnsi="Arial" w:cs="Arial"/>
          <w:sz w:val="28"/>
        </w:rPr>
      </w:pPr>
    </w:p>
    <w:p w14:paraId="5DA10269" w14:textId="77777777" w:rsidR="00852DEF" w:rsidRDefault="00852DEF" w:rsidP="00852DEF">
      <w:pPr>
        <w:pStyle w:val="NoSpacing"/>
        <w:rPr>
          <w:rFonts w:ascii="Arial" w:hAnsi="Arial" w:cs="Arial"/>
          <w:sz w:val="28"/>
        </w:rPr>
      </w:pPr>
    </w:p>
    <w:p w14:paraId="04E64C64" w14:textId="77777777" w:rsidR="00852DEF" w:rsidRPr="002B5FB7" w:rsidRDefault="00852DEF" w:rsidP="00852DEF">
      <w:pPr>
        <w:pStyle w:val="NoSpacing"/>
        <w:rPr>
          <w:rFonts w:ascii="Arial" w:hAnsi="Arial" w:cs="Arial"/>
          <w:b/>
          <w:color w:val="622A76"/>
          <w:sz w:val="36"/>
        </w:rPr>
      </w:pPr>
      <w:r w:rsidRPr="002B5FB7">
        <w:rPr>
          <w:rFonts w:ascii="Arial" w:hAnsi="Arial" w:cs="Arial"/>
          <w:b/>
          <w:color w:val="622A76"/>
          <w:sz w:val="36"/>
        </w:rPr>
        <w:t>How will applications be assessed?</w:t>
      </w:r>
    </w:p>
    <w:p w14:paraId="120D4E6E" w14:textId="77777777" w:rsidR="00852DEF" w:rsidRDefault="00852DEF" w:rsidP="00852DEF">
      <w:pPr>
        <w:pStyle w:val="NoSpacing"/>
        <w:rPr>
          <w:rFonts w:ascii="Arial" w:hAnsi="Arial" w:cs="Arial"/>
          <w:sz w:val="28"/>
        </w:rPr>
      </w:pPr>
      <w:r>
        <w:rPr>
          <w:rFonts w:ascii="Arial" w:hAnsi="Arial" w:cs="Arial"/>
          <w:sz w:val="28"/>
        </w:rPr>
        <w:t xml:space="preserve">On receipt of applications Salford CVS will undertake a number of eligibility checks. All applications which are eligible will be independently scored by a panel consisting of representatives from NHS Salford CCG, Salford City Council and Salford CVS. </w:t>
      </w:r>
    </w:p>
    <w:p w14:paraId="23868AFC" w14:textId="77777777" w:rsidR="00852DEF" w:rsidRDefault="00852DEF" w:rsidP="00852DEF">
      <w:pPr>
        <w:pStyle w:val="NoSpacing"/>
        <w:rPr>
          <w:rFonts w:ascii="Arial" w:hAnsi="Arial" w:cs="Arial"/>
          <w:sz w:val="28"/>
        </w:rPr>
      </w:pPr>
    </w:p>
    <w:p w14:paraId="7B8EA1C9" w14:textId="77777777" w:rsidR="00852DEF" w:rsidRDefault="00852DEF" w:rsidP="00852DEF">
      <w:pPr>
        <w:pStyle w:val="NoSpacing"/>
        <w:rPr>
          <w:rFonts w:ascii="Arial" w:hAnsi="Arial" w:cs="Arial"/>
          <w:sz w:val="28"/>
        </w:rPr>
      </w:pPr>
      <w:r>
        <w:rPr>
          <w:rFonts w:ascii="Arial" w:hAnsi="Arial" w:cs="Arial"/>
          <w:sz w:val="28"/>
        </w:rPr>
        <w:t>This process will also include a review of possible discount deals that funding partners have negotiated. Grant offers may include details of favourable suppliers, discount codes etc. This will help the money support more organisations.</w:t>
      </w:r>
    </w:p>
    <w:p w14:paraId="29E19DB9" w14:textId="77777777" w:rsidR="00852DEF" w:rsidRDefault="00852DEF" w:rsidP="00852DEF">
      <w:pPr>
        <w:pStyle w:val="NoSpacing"/>
        <w:rPr>
          <w:rFonts w:ascii="Arial" w:hAnsi="Arial" w:cs="Arial"/>
          <w:sz w:val="28"/>
        </w:rPr>
      </w:pPr>
    </w:p>
    <w:p w14:paraId="4F6C85DE" w14:textId="77777777" w:rsidR="00852DEF" w:rsidRDefault="00852DEF" w:rsidP="00852DEF">
      <w:pPr>
        <w:pStyle w:val="NoSpacing"/>
        <w:rPr>
          <w:rFonts w:ascii="Arial" w:hAnsi="Arial" w:cs="Arial"/>
          <w:sz w:val="28"/>
        </w:rPr>
      </w:pPr>
      <w:r>
        <w:rPr>
          <w:rFonts w:ascii="Arial" w:hAnsi="Arial" w:cs="Arial"/>
          <w:sz w:val="28"/>
        </w:rPr>
        <w:t xml:space="preserve">This assessment panel will then meet to agree the awards and provide feedback on unsuccessful applications. </w:t>
      </w:r>
    </w:p>
    <w:p w14:paraId="11587051" w14:textId="77777777" w:rsidR="00852DEF" w:rsidRDefault="00852DEF" w:rsidP="00852DEF">
      <w:pPr>
        <w:pStyle w:val="NoSpacing"/>
        <w:rPr>
          <w:rFonts w:ascii="Arial" w:hAnsi="Arial" w:cs="Arial"/>
          <w:sz w:val="28"/>
        </w:rPr>
      </w:pPr>
    </w:p>
    <w:p w14:paraId="08D97EAA" w14:textId="77777777" w:rsidR="00852DEF" w:rsidRDefault="00852DEF" w:rsidP="00852DEF">
      <w:pPr>
        <w:pStyle w:val="NoSpacing"/>
        <w:rPr>
          <w:rFonts w:ascii="Arial" w:hAnsi="Arial" w:cs="Arial"/>
          <w:sz w:val="28"/>
        </w:rPr>
      </w:pPr>
    </w:p>
    <w:p w14:paraId="1ADCEBD1" w14:textId="77777777" w:rsidR="00852DEF" w:rsidRDefault="00852DEF" w:rsidP="00852DEF">
      <w:pPr>
        <w:pStyle w:val="NoSpacing"/>
        <w:rPr>
          <w:rFonts w:ascii="Arial" w:hAnsi="Arial" w:cs="Arial"/>
          <w:sz w:val="28"/>
        </w:rPr>
      </w:pPr>
    </w:p>
    <w:p w14:paraId="284F8346" w14:textId="77777777" w:rsidR="00852DEF" w:rsidRPr="002B5FB7" w:rsidRDefault="00852DEF" w:rsidP="00852DEF">
      <w:pPr>
        <w:pStyle w:val="NoSpacing"/>
        <w:rPr>
          <w:rFonts w:ascii="Arial" w:hAnsi="Arial" w:cs="Arial"/>
          <w:b/>
          <w:color w:val="622A76"/>
          <w:sz w:val="36"/>
        </w:rPr>
      </w:pPr>
      <w:r w:rsidRPr="002B5FB7">
        <w:rPr>
          <w:rFonts w:ascii="Arial" w:hAnsi="Arial" w:cs="Arial"/>
          <w:b/>
          <w:color w:val="622A76"/>
          <w:sz w:val="36"/>
        </w:rPr>
        <w:t>When will we hear the outcome?</w:t>
      </w:r>
    </w:p>
    <w:p w14:paraId="0D6BDFD0" w14:textId="77777777" w:rsidR="00852DEF" w:rsidRPr="009B61E2" w:rsidRDefault="00852DEF" w:rsidP="00852DEF">
      <w:pPr>
        <w:pStyle w:val="NoSpacing"/>
        <w:rPr>
          <w:rFonts w:ascii="Arial" w:hAnsi="Arial" w:cs="Arial"/>
          <w:sz w:val="28"/>
        </w:rPr>
      </w:pPr>
      <w:r>
        <w:rPr>
          <w:rFonts w:ascii="Arial" w:hAnsi="Arial" w:cs="Arial"/>
          <w:sz w:val="28"/>
        </w:rPr>
        <w:t>All applicants will be informed by email by Monday 7</w:t>
      </w:r>
      <w:r w:rsidRPr="00A832D6">
        <w:rPr>
          <w:rFonts w:ascii="Arial" w:hAnsi="Arial" w:cs="Arial"/>
          <w:sz w:val="28"/>
          <w:vertAlign w:val="superscript"/>
        </w:rPr>
        <w:t>th</w:t>
      </w:r>
      <w:r>
        <w:rPr>
          <w:rFonts w:ascii="Arial" w:hAnsi="Arial" w:cs="Arial"/>
          <w:sz w:val="28"/>
        </w:rPr>
        <w:t xml:space="preserve"> December. Unsuccessful applicants will be given a brief summary of feedback from the assessment panel.</w:t>
      </w:r>
    </w:p>
    <w:p w14:paraId="7E75D7B2" w14:textId="77777777" w:rsidR="00852DEF" w:rsidRDefault="00852DEF" w:rsidP="00852DEF">
      <w:pPr>
        <w:pStyle w:val="NoSpacing"/>
        <w:rPr>
          <w:rFonts w:ascii="Arial" w:hAnsi="Arial" w:cs="Arial"/>
          <w:sz w:val="28"/>
        </w:rPr>
      </w:pPr>
    </w:p>
    <w:p w14:paraId="09E0BD28" w14:textId="77777777" w:rsidR="00852DEF" w:rsidRDefault="00852DEF" w:rsidP="00852DEF">
      <w:pPr>
        <w:pStyle w:val="NoSpacing"/>
        <w:rPr>
          <w:rFonts w:ascii="Arial" w:hAnsi="Arial" w:cs="Arial"/>
          <w:sz w:val="28"/>
        </w:rPr>
      </w:pPr>
    </w:p>
    <w:p w14:paraId="0DC553D1" w14:textId="77777777" w:rsidR="00852DEF" w:rsidRDefault="00852DEF" w:rsidP="00852DEF">
      <w:pPr>
        <w:pStyle w:val="NoSpacing"/>
        <w:rPr>
          <w:rFonts w:ascii="Arial" w:hAnsi="Arial" w:cs="Arial"/>
          <w:sz w:val="28"/>
        </w:rPr>
      </w:pPr>
    </w:p>
    <w:p w14:paraId="662D39D0" w14:textId="77777777" w:rsidR="00852DEF" w:rsidRPr="002B5FB7" w:rsidRDefault="00852DEF" w:rsidP="00852DEF">
      <w:pPr>
        <w:pStyle w:val="NoSpacing"/>
        <w:rPr>
          <w:rFonts w:ascii="Arial" w:hAnsi="Arial" w:cs="Arial"/>
          <w:b/>
          <w:color w:val="622A76"/>
          <w:sz w:val="36"/>
        </w:rPr>
      </w:pPr>
      <w:r w:rsidRPr="002B5FB7">
        <w:rPr>
          <w:rFonts w:ascii="Arial" w:hAnsi="Arial" w:cs="Arial"/>
          <w:b/>
          <w:color w:val="622A76"/>
          <w:sz w:val="36"/>
        </w:rPr>
        <w:t>If successful, when will we receive the grant?</w:t>
      </w:r>
    </w:p>
    <w:p w14:paraId="700FC5F0" w14:textId="77777777" w:rsidR="00852DEF" w:rsidRDefault="00852DEF" w:rsidP="00852DEF">
      <w:pPr>
        <w:pStyle w:val="NoSpacing"/>
        <w:rPr>
          <w:rFonts w:ascii="Arial" w:hAnsi="Arial" w:cs="Arial"/>
          <w:sz w:val="28"/>
        </w:rPr>
      </w:pPr>
      <w:r>
        <w:rPr>
          <w:rFonts w:ascii="Arial" w:hAnsi="Arial" w:cs="Arial"/>
          <w:sz w:val="28"/>
        </w:rPr>
        <w:t>On receipt of an offer letter from Salford CVS organisations will need to complete and return an ‘Acceptance of Grant Form’ together with an invoice for the full grant amount. For organisations that have not received a grant from Salford CVS before (or changed bank account since their last award) we will also require proof of bank details. This can take the form of a scan or photo of a bank statement or paying-in slip.</w:t>
      </w:r>
    </w:p>
    <w:p w14:paraId="28297F2D" w14:textId="77777777" w:rsidR="00852DEF" w:rsidRDefault="00852DEF" w:rsidP="00852DEF">
      <w:pPr>
        <w:pStyle w:val="NoSpacing"/>
        <w:rPr>
          <w:rFonts w:ascii="Arial" w:hAnsi="Arial" w:cs="Arial"/>
          <w:sz w:val="28"/>
        </w:rPr>
      </w:pPr>
    </w:p>
    <w:p w14:paraId="5B00A5E8" w14:textId="77777777" w:rsidR="00852DEF" w:rsidRPr="009B61E2" w:rsidRDefault="00852DEF" w:rsidP="00852DEF">
      <w:pPr>
        <w:pStyle w:val="NoSpacing"/>
        <w:rPr>
          <w:rFonts w:ascii="Arial" w:hAnsi="Arial" w:cs="Arial"/>
          <w:sz w:val="28"/>
        </w:rPr>
      </w:pPr>
      <w:r>
        <w:rPr>
          <w:rFonts w:ascii="Arial" w:hAnsi="Arial" w:cs="Arial"/>
          <w:sz w:val="28"/>
        </w:rPr>
        <w:t>Upon receipt of these documents Salford CVS will then issue the grant by bank transfer within 5-10 working days. The full grant amount will be paid upfront in line with the ‘</w:t>
      </w:r>
      <w:hyperlink r:id="rId19" w:history="1">
        <w:r w:rsidRPr="00AD3B7D">
          <w:rPr>
            <w:rStyle w:val="Hyperlink"/>
            <w:rFonts w:ascii="Arial" w:hAnsi="Arial" w:cs="Arial"/>
            <w:sz w:val="28"/>
          </w:rPr>
          <w:t>Principles of Good Grant Making</w:t>
        </w:r>
      </w:hyperlink>
      <w:r>
        <w:rPr>
          <w:rFonts w:ascii="Arial" w:hAnsi="Arial" w:cs="Arial"/>
          <w:sz w:val="28"/>
        </w:rPr>
        <w:t>’ which Salford CVS adheres to.</w:t>
      </w:r>
    </w:p>
    <w:p w14:paraId="42E996D7" w14:textId="77777777" w:rsidR="00852DEF" w:rsidRDefault="00852DEF" w:rsidP="00852DEF">
      <w:pPr>
        <w:pStyle w:val="NoSpacing"/>
        <w:rPr>
          <w:rFonts w:ascii="Arial" w:hAnsi="Arial" w:cs="Arial"/>
          <w:sz w:val="28"/>
        </w:rPr>
      </w:pPr>
    </w:p>
    <w:p w14:paraId="164C7C9E" w14:textId="77777777" w:rsidR="00852DEF" w:rsidRDefault="00852DEF" w:rsidP="00852DEF">
      <w:pPr>
        <w:pStyle w:val="NoSpacing"/>
        <w:rPr>
          <w:rFonts w:ascii="Arial" w:hAnsi="Arial" w:cs="Arial"/>
          <w:sz w:val="28"/>
        </w:rPr>
      </w:pPr>
    </w:p>
    <w:p w14:paraId="0F5569F5" w14:textId="77777777" w:rsidR="00852DEF" w:rsidRDefault="00852DEF" w:rsidP="00852DEF">
      <w:pPr>
        <w:pStyle w:val="NoSpacing"/>
        <w:rPr>
          <w:rFonts w:ascii="Arial" w:hAnsi="Arial" w:cs="Arial"/>
          <w:sz w:val="28"/>
        </w:rPr>
      </w:pPr>
    </w:p>
    <w:p w14:paraId="5ACE8417" w14:textId="77777777" w:rsidR="00852DEF" w:rsidRPr="002B5FB7" w:rsidRDefault="00852DEF" w:rsidP="00852DEF">
      <w:pPr>
        <w:pStyle w:val="NoSpacing"/>
        <w:rPr>
          <w:rFonts w:ascii="Arial" w:hAnsi="Arial" w:cs="Arial"/>
          <w:b/>
          <w:color w:val="622A76"/>
          <w:sz w:val="36"/>
        </w:rPr>
      </w:pPr>
      <w:r w:rsidRPr="002B5FB7">
        <w:rPr>
          <w:rFonts w:ascii="Arial" w:hAnsi="Arial" w:cs="Arial"/>
          <w:b/>
          <w:color w:val="622A76"/>
          <w:sz w:val="36"/>
        </w:rPr>
        <w:t>How long will we have to spend the grant?</w:t>
      </w:r>
    </w:p>
    <w:p w14:paraId="3FAE4703" w14:textId="77777777" w:rsidR="00852DEF" w:rsidRDefault="00852DEF" w:rsidP="00852DEF">
      <w:pPr>
        <w:pStyle w:val="NoSpacing"/>
        <w:rPr>
          <w:rFonts w:ascii="Arial" w:hAnsi="Arial" w:cs="Arial"/>
          <w:sz w:val="28"/>
        </w:rPr>
      </w:pPr>
      <w:r>
        <w:rPr>
          <w:rFonts w:ascii="Arial" w:hAnsi="Arial" w:cs="Arial"/>
          <w:sz w:val="28"/>
        </w:rPr>
        <w:t xml:space="preserve">All organisations receiving a grant will have up to 6-months from the date of the offer letter to spend the grant in full. </w:t>
      </w:r>
    </w:p>
    <w:p w14:paraId="1BE72412" w14:textId="77777777" w:rsidR="00852DEF" w:rsidRDefault="00852DEF" w:rsidP="00852DEF">
      <w:pPr>
        <w:pStyle w:val="NoSpacing"/>
        <w:rPr>
          <w:rFonts w:ascii="Arial" w:hAnsi="Arial" w:cs="Arial"/>
          <w:sz w:val="28"/>
        </w:rPr>
      </w:pPr>
    </w:p>
    <w:p w14:paraId="0D5F822F" w14:textId="77777777" w:rsidR="00852DEF" w:rsidRDefault="00852DEF" w:rsidP="00852DEF">
      <w:pPr>
        <w:pStyle w:val="NoSpacing"/>
        <w:rPr>
          <w:rFonts w:ascii="Arial" w:hAnsi="Arial" w:cs="Arial"/>
          <w:sz w:val="28"/>
        </w:rPr>
      </w:pPr>
    </w:p>
    <w:p w14:paraId="24120F08" w14:textId="77777777" w:rsidR="00852DEF" w:rsidRDefault="00852DEF" w:rsidP="00852DEF">
      <w:pPr>
        <w:pStyle w:val="NoSpacing"/>
        <w:rPr>
          <w:rFonts w:ascii="Arial" w:hAnsi="Arial" w:cs="Arial"/>
          <w:sz w:val="28"/>
        </w:rPr>
      </w:pPr>
    </w:p>
    <w:p w14:paraId="63D76418" w14:textId="77777777" w:rsidR="00852DEF" w:rsidRDefault="00852DEF" w:rsidP="00852DEF">
      <w:pPr>
        <w:pStyle w:val="NoSpacing"/>
        <w:rPr>
          <w:rFonts w:ascii="Arial" w:hAnsi="Arial" w:cs="Arial"/>
          <w:sz w:val="28"/>
        </w:rPr>
      </w:pPr>
    </w:p>
    <w:p w14:paraId="5927E3C7" w14:textId="77777777" w:rsidR="00852DEF" w:rsidRDefault="00852DEF" w:rsidP="00852DEF">
      <w:pPr>
        <w:pStyle w:val="NoSpacing"/>
        <w:rPr>
          <w:rFonts w:ascii="Arial" w:hAnsi="Arial" w:cs="Arial"/>
          <w:sz w:val="28"/>
        </w:rPr>
      </w:pPr>
    </w:p>
    <w:p w14:paraId="6A5A3B2F" w14:textId="77777777" w:rsidR="00852DEF" w:rsidRDefault="00852DEF" w:rsidP="00852DEF">
      <w:pPr>
        <w:pStyle w:val="NoSpacing"/>
        <w:rPr>
          <w:rFonts w:ascii="Arial" w:hAnsi="Arial" w:cs="Arial"/>
          <w:sz w:val="28"/>
        </w:rPr>
      </w:pPr>
    </w:p>
    <w:p w14:paraId="229D5783" w14:textId="77777777" w:rsidR="00852DEF" w:rsidRPr="00AB0C09" w:rsidRDefault="00852DEF" w:rsidP="00852DEF">
      <w:pPr>
        <w:pStyle w:val="NoSpacing"/>
        <w:rPr>
          <w:rFonts w:ascii="Arial" w:hAnsi="Arial" w:cs="Arial"/>
          <w:b/>
          <w:sz w:val="36"/>
        </w:rPr>
      </w:pPr>
      <w:r w:rsidRPr="002B5FB7">
        <w:rPr>
          <w:rFonts w:ascii="Arial" w:hAnsi="Arial" w:cs="Arial"/>
          <w:b/>
          <w:color w:val="622A76"/>
          <w:sz w:val="36"/>
        </w:rPr>
        <w:lastRenderedPageBreak/>
        <w:t>How will our project be evaluated by Salford CVS?</w:t>
      </w:r>
    </w:p>
    <w:p w14:paraId="0933037A" w14:textId="77777777" w:rsidR="00852DEF" w:rsidRDefault="00852DEF" w:rsidP="00852DEF">
      <w:pPr>
        <w:pStyle w:val="NoSpacing"/>
        <w:rPr>
          <w:rFonts w:ascii="Arial" w:hAnsi="Arial" w:cs="Arial"/>
          <w:sz w:val="28"/>
        </w:rPr>
      </w:pPr>
      <w:r>
        <w:rPr>
          <w:rFonts w:ascii="Arial" w:hAnsi="Arial" w:cs="Arial"/>
          <w:sz w:val="28"/>
        </w:rPr>
        <w:t>Salford CVS’ has a three-fold approach to evaluation:</w:t>
      </w:r>
    </w:p>
    <w:p w14:paraId="05190C5B" w14:textId="77777777" w:rsidR="00852DEF" w:rsidRDefault="00852DEF" w:rsidP="00852DEF">
      <w:pPr>
        <w:pStyle w:val="NoSpacing"/>
        <w:rPr>
          <w:rFonts w:ascii="Arial" w:hAnsi="Arial" w:cs="Arial"/>
          <w:sz w:val="28"/>
        </w:rPr>
      </w:pPr>
    </w:p>
    <w:p w14:paraId="2CFBB8E8" w14:textId="77777777" w:rsidR="00852DEF" w:rsidRDefault="00852DEF" w:rsidP="00852DEF">
      <w:pPr>
        <w:pStyle w:val="NoSpacing"/>
        <w:numPr>
          <w:ilvl w:val="0"/>
          <w:numId w:val="11"/>
        </w:numPr>
        <w:rPr>
          <w:rFonts w:ascii="Arial" w:hAnsi="Arial" w:cs="Arial"/>
          <w:sz w:val="28"/>
        </w:rPr>
      </w:pPr>
      <w:r w:rsidRPr="006D71CD">
        <w:rPr>
          <w:rFonts w:ascii="Arial" w:hAnsi="Arial" w:cs="Arial"/>
          <w:b/>
          <w:sz w:val="28"/>
        </w:rPr>
        <w:t>Assessing impact</w:t>
      </w:r>
      <w:r w:rsidRPr="00DD49C6">
        <w:rPr>
          <w:rFonts w:ascii="Arial" w:hAnsi="Arial" w:cs="Arial"/>
          <w:sz w:val="28"/>
        </w:rPr>
        <w:t xml:space="preserve"> – the difference your project made </w:t>
      </w:r>
      <w:r>
        <w:rPr>
          <w:rFonts w:ascii="Arial" w:hAnsi="Arial" w:cs="Arial"/>
          <w:sz w:val="28"/>
        </w:rPr>
        <w:t>in numbers, stories, quotes and photos</w:t>
      </w:r>
    </w:p>
    <w:p w14:paraId="4FF15873" w14:textId="77777777" w:rsidR="00852DEF" w:rsidRDefault="00852DEF" w:rsidP="00852DEF">
      <w:pPr>
        <w:pStyle w:val="NoSpacing"/>
        <w:numPr>
          <w:ilvl w:val="0"/>
          <w:numId w:val="11"/>
        </w:numPr>
        <w:rPr>
          <w:rFonts w:ascii="Arial" w:hAnsi="Arial" w:cs="Arial"/>
          <w:sz w:val="28"/>
        </w:rPr>
      </w:pPr>
      <w:r w:rsidRPr="006D71CD">
        <w:rPr>
          <w:rFonts w:ascii="Arial" w:hAnsi="Arial" w:cs="Arial"/>
          <w:b/>
          <w:sz w:val="28"/>
        </w:rPr>
        <w:t>Gathering learning</w:t>
      </w:r>
      <w:r>
        <w:rPr>
          <w:rFonts w:ascii="Arial" w:hAnsi="Arial" w:cs="Arial"/>
          <w:sz w:val="28"/>
        </w:rPr>
        <w:t xml:space="preserve"> – what you have learned as an organisation, how your organisation has developed and what you would do differently next time</w:t>
      </w:r>
    </w:p>
    <w:p w14:paraId="78DB0825" w14:textId="77777777" w:rsidR="00852DEF" w:rsidRPr="00DD49C6" w:rsidRDefault="00852DEF" w:rsidP="00852DEF">
      <w:pPr>
        <w:pStyle w:val="NoSpacing"/>
        <w:numPr>
          <w:ilvl w:val="0"/>
          <w:numId w:val="11"/>
        </w:numPr>
        <w:rPr>
          <w:rFonts w:ascii="Arial" w:hAnsi="Arial" w:cs="Arial"/>
          <w:sz w:val="28"/>
        </w:rPr>
      </w:pPr>
      <w:r w:rsidRPr="006D71CD">
        <w:rPr>
          <w:rFonts w:ascii="Arial" w:hAnsi="Arial" w:cs="Arial"/>
          <w:b/>
          <w:sz w:val="28"/>
        </w:rPr>
        <w:t>Providing assurance</w:t>
      </w:r>
      <w:r>
        <w:rPr>
          <w:rFonts w:ascii="Arial" w:hAnsi="Arial" w:cs="Arial"/>
          <w:sz w:val="28"/>
        </w:rPr>
        <w:t xml:space="preserve"> – demonstrating good management of public money</w:t>
      </w:r>
    </w:p>
    <w:p w14:paraId="05D46184" w14:textId="77777777" w:rsidR="00852DEF" w:rsidRDefault="00852DEF" w:rsidP="00852DEF">
      <w:pPr>
        <w:pStyle w:val="NoSpacing"/>
        <w:rPr>
          <w:rFonts w:ascii="Arial" w:hAnsi="Arial" w:cs="Arial"/>
          <w:sz w:val="28"/>
        </w:rPr>
      </w:pPr>
    </w:p>
    <w:p w14:paraId="3FADB1FC" w14:textId="77777777" w:rsidR="00852DEF" w:rsidRDefault="00852DEF" w:rsidP="00852DEF">
      <w:pPr>
        <w:pStyle w:val="NoSpacing"/>
        <w:rPr>
          <w:rFonts w:ascii="Arial" w:hAnsi="Arial" w:cs="Arial"/>
          <w:sz w:val="28"/>
        </w:rPr>
      </w:pPr>
      <w:r>
        <w:rPr>
          <w:rFonts w:ascii="Arial" w:hAnsi="Arial" w:cs="Arial"/>
          <w:sz w:val="28"/>
        </w:rPr>
        <w:t>In practical terms this will mean providing feedback to Salford CVS in the shape of a simple report form when your project is completed. We may also select your project for a monitoring visit (in person or remotely) to help us understand how you are getting on and if you’re in need of any support.</w:t>
      </w:r>
    </w:p>
    <w:p w14:paraId="0591F0C2" w14:textId="77777777" w:rsidR="00852DEF" w:rsidRDefault="00852DEF" w:rsidP="00852DEF">
      <w:pPr>
        <w:pStyle w:val="NoSpacing"/>
        <w:rPr>
          <w:rFonts w:ascii="Arial" w:hAnsi="Arial" w:cs="Arial"/>
          <w:sz w:val="28"/>
        </w:rPr>
      </w:pPr>
    </w:p>
    <w:p w14:paraId="4ACDFEA5" w14:textId="77777777" w:rsidR="00852DEF" w:rsidRDefault="00852DEF" w:rsidP="00852DEF">
      <w:pPr>
        <w:pStyle w:val="NoSpacing"/>
        <w:rPr>
          <w:rFonts w:ascii="Arial" w:hAnsi="Arial" w:cs="Arial"/>
          <w:sz w:val="28"/>
        </w:rPr>
      </w:pPr>
      <w:r>
        <w:rPr>
          <w:rFonts w:ascii="Arial" w:hAnsi="Arial" w:cs="Arial"/>
          <w:sz w:val="28"/>
        </w:rPr>
        <w:t xml:space="preserve">We also really want to hear about your achievements as well as personal stories of change your project has brought about for your beneficiaries. </w:t>
      </w:r>
    </w:p>
    <w:p w14:paraId="5BAED44F" w14:textId="77777777" w:rsidR="00852DEF" w:rsidRDefault="00852DEF" w:rsidP="00852DEF">
      <w:pPr>
        <w:pStyle w:val="NoSpacing"/>
        <w:rPr>
          <w:rFonts w:ascii="Arial" w:hAnsi="Arial" w:cs="Arial"/>
          <w:sz w:val="28"/>
        </w:rPr>
      </w:pPr>
    </w:p>
    <w:p w14:paraId="5D13C8C4" w14:textId="77777777" w:rsidR="00852DEF" w:rsidRDefault="00852DEF" w:rsidP="00852DEF">
      <w:pPr>
        <w:pStyle w:val="NoSpacing"/>
        <w:rPr>
          <w:rFonts w:ascii="Arial" w:hAnsi="Arial" w:cs="Arial"/>
          <w:sz w:val="28"/>
        </w:rPr>
      </w:pPr>
      <w:r>
        <w:rPr>
          <w:rFonts w:ascii="Arial" w:hAnsi="Arial" w:cs="Arial"/>
          <w:sz w:val="28"/>
        </w:rPr>
        <w:t xml:space="preserve">As guardians of public money Salford CVS requires all funded organisations to keep receipts for all project spend for a minimum of 3-years after your project completes. Salford CVS undertakes a number of spot-audits every year and you may be asked to provide evidence of your spending. </w:t>
      </w:r>
    </w:p>
    <w:p w14:paraId="5B0A00E3" w14:textId="77777777" w:rsidR="00852DEF" w:rsidRDefault="00852DEF" w:rsidP="00852DEF">
      <w:pPr>
        <w:pStyle w:val="NoSpacing"/>
        <w:rPr>
          <w:rFonts w:ascii="Arial" w:hAnsi="Arial" w:cs="Arial"/>
          <w:sz w:val="28"/>
        </w:rPr>
      </w:pPr>
    </w:p>
    <w:p w14:paraId="29D0DDB5" w14:textId="77777777" w:rsidR="00852DEF" w:rsidRDefault="00852DEF" w:rsidP="00852DEF">
      <w:pPr>
        <w:pStyle w:val="NoSpacing"/>
        <w:rPr>
          <w:rFonts w:ascii="Arial" w:hAnsi="Arial" w:cs="Arial"/>
          <w:sz w:val="28"/>
        </w:rPr>
      </w:pPr>
      <w:r>
        <w:rPr>
          <w:rFonts w:ascii="Arial" w:hAnsi="Arial" w:cs="Arial"/>
          <w:sz w:val="28"/>
        </w:rPr>
        <w:t xml:space="preserve">Full details will be provided in the forthcoming document: </w:t>
      </w:r>
    </w:p>
    <w:p w14:paraId="4CD6290B" w14:textId="77777777" w:rsidR="00852DEF" w:rsidRDefault="00852DEF" w:rsidP="00852DEF">
      <w:pPr>
        <w:pStyle w:val="NoSpacing"/>
        <w:rPr>
          <w:rFonts w:ascii="Arial" w:hAnsi="Arial" w:cs="Arial"/>
          <w:sz w:val="28"/>
        </w:rPr>
      </w:pPr>
      <w:r>
        <w:rPr>
          <w:rFonts w:ascii="Arial" w:hAnsi="Arial" w:cs="Arial"/>
          <w:sz w:val="28"/>
        </w:rPr>
        <w:t>‘Salford Stories – Salford CVS’ Evaluation Guide for funded projects’.</w:t>
      </w:r>
    </w:p>
    <w:p w14:paraId="4EF15EFD" w14:textId="77777777" w:rsidR="00852DEF" w:rsidRDefault="00852DEF" w:rsidP="00852DEF">
      <w:pPr>
        <w:pStyle w:val="NoSpacing"/>
        <w:rPr>
          <w:rFonts w:ascii="Arial" w:hAnsi="Arial" w:cs="Arial"/>
          <w:sz w:val="28"/>
        </w:rPr>
      </w:pPr>
    </w:p>
    <w:p w14:paraId="1CD60181" w14:textId="77777777" w:rsidR="00852DEF" w:rsidRDefault="00852DEF" w:rsidP="00852DEF">
      <w:pPr>
        <w:pStyle w:val="NoSpacing"/>
        <w:rPr>
          <w:rFonts w:ascii="Arial" w:hAnsi="Arial" w:cs="Arial"/>
          <w:sz w:val="28"/>
        </w:rPr>
      </w:pPr>
      <w:r>
        <w:rPr>
          <w:rFonts w:ascii="Arial" w:hAnsi="Arial" w:cs="Arial"/>
          <w:sz w:val="28"/>
        </w:rPr>
        <w:t>With your help in providing simple feedback we can demonstrate how grants and investments can make a real difference to the health and wellbeing of local people. This is important in helping us report back to our funders and wider partners, and helps secure investment in our sector over the years to come.</w:t>
      </w:r>
    </w:p>
    <w:p w14:paraId="5904736D" w14:textId="77777777" w:rsidR="00852DEF" w:rsidRDefault="00852DEF" w:rsidP="00852DEF">
      <w:pPr>
        <w:pStyle w:val="NoSpacing"/>
        <w:rPr>
          <w:rFonts w:ascii="Arial" w:hAnsi="Arial" w:cs="Arial"/>
          <w:sz w:val="28"/>
        </w:rPr>
      </w:pPr>
    </w:p>
    <w:p w14:paraId="1ACCF3F7" w14:textId="77777777" w:rsidR="00852DEF" w:rsidRDefault="00852DEF" w:rsidP="00852DEF">
      <w:pPr>
        <w:pStyle w:val="NoSpacing"/>
        <w:rPr>
          <w:rFonts w:ascii="Arial" w:hAnsi="Arial" w:cs="Arial"/>
          <w:sz w:val="28"/>
        </w:rPr>
      </w:pPr>
    </w:p>
    <w:p w14:paraId="43B81CA1" w14:textId="69E2B888" w:rsidR="00852DEF" w:rsidRDefault="00852DEF" w:rsidP="00852DEF">
      <w:pPr>
        <w:pStyle w:val="NoSpacing"/>
        <w:rPr>
          <w:rFonts w:ascii="Arial" w:hAnsi="Arial" w:cs="Arial"/>
          <w:sz w:val="28"/>
        </w:rPr>
      </w:pPr>
    </w:p>
    <w:p w14:paraId="39CE284D" w14:textId="77777777" w:rsidR="00852DEF" w:rsidRDefault="00852DEF" w:rsidP="00852DEF">
      <w:pPr>
        <w:pStyle w:val="NoSpacing"/>
        <w:rPr>
          <w:rFonts w:ascii="Arial" w:hAnsi="Arial" w:cs="Arial"/>
          <w:sz w:val="28"/>
        </w:rPr>
      </w:pPr>
    </w:p>
    <w:p w14:paraId="092F146C" w14:textId="77777777" w:rsidR="00852DEF" w:rsidRPr="00852DEF" w:rsidRDefault="00852DEF" w:rsidP="00852DEF">
      <w:pPr>
        <w:pStyle w:val="NoSpacing"/>
        <w:rPr>
          <w:rFonts w:ascii="Arial" w:hAnsi="Arial" w:cs="Arial"/>
          <w:color w:val="622A76"/>
          <w:sz w:val="28"/>
        </w:rPr>
      </w:pPr>
      <w:r w:rsidRPr="00852DEF">
        <w:rPr>
          <w:rFonts w:ascii="Arial" w:hAnsi="Arial" w:cs="Arial"/>
          <w:b/>
          <w:color w:val="622A76"/>
          <w:sz w:val="36"/>
        </w:rPr>
        <w:t>Any further questions?</w:t>
      </w:r>
    </w:p>
    <w:p w14:paraId="34E90632" w14:textId="77777777" w:rsidR="00852DEF" w:rsidRDefault="00852DEF" w:rsidP="00852DEF">
      <w:pPr>
        <w:pStyle w:val="NoSpacing"/>
        <w:rPr>
          <w:rFonts w:ascii="Arial" w:hAnsi="Arial" w:cs="Arial"/>
          <w:sz w:val="28"/>
        </w:rPr>
      </w:pPr>
    </w:p>
    <w:p w14:paraId="6E2F3518" w14:textId="31B2D6D9" w:rsidR="00852DEF" w:rsidRDefault="00852DEF" w:rsidP="00852DEF">
      <w:pPr>
        <w:pStyle w:val="NoSpacing"/>
        <w:rPr>
          <w:rFonts w:ascii="Arial" w:hAnsi="Arial" w:cs="Arial"/>
          <w:sz w:val="28"/>
        </w:rPr>
      </w:pPr>
      <w:r>
        <w:rPr>
          <w:rFonts w:ascii="Arial" w:hAnsi="Arial" w:cs="Arial"/>
          <w:sz w:val="28"/>
        </w:rPr>
        <w:t xml:space="preserve">Please contact the Grants Team by phone 0161 787 7795 or email at: </w:t>
      </w:r>
      <w:hyperlink r:id="rId20" w:history="1">
        <w:r w:rsidRPr="002749DC">
          <w:rPr>
            <w:rStyle w:val="Hyperlink"/>
            <w:rFonts w:ascii="Arial" w:hAnsi="Arial" w:cs="Arial"/>
            <w:sz w:val="28"/>
          </w:rPr>
          <w:t>grants@salfordcvs.co.uk</w:t>
        </w:r>
      </w:hyperlink>
      <w:r>
        <w:rPr>
          <w:rFonts w:ascii="Arial" w:hAnsi="Arial" w:cs="Arial"/>
          <w:sz w:val="28"/>
        </w:rPr>
        <w:t xml:space="preserve"> </w:t>
      </w:r>
    </w:p>
    <w:p w14:paraId="2414CCF6" w14:textId="77777777" w:rsidR="00852DEF" w:rsidRDefault="00852DEF" w:rsidP="00852DEF">
      <w:pPr>
        <w:pStyle w:val="NoSpacing"/>
        <w:rPr>
          <w:rFonts w:ascii="Arial" w:hAnsi="Arial" w:cs="Arial"/>
          <w:sz w:val="28"/>
        </w:rPr>
      </w:pPr>
    </w:p>
    <w:p w14:paraId="4D07BAEE" w14:textId="77777777" w:rsidR="00852DEF" w:rsidRDefault="00852DEF" w:rsidP="00852DEF">
      <w:pPr>
        <w:pStyle w:val="NoSpacing"/>
        <w:rPr>
          <w:rFonts w:ascii="Arial" w:hAnsi="Arial" w:cs="Arial"/>
          <w:sz w:val="28"/>
        </w:rPr>
      </w:pPr>
    </w:p>
    <w:p w14:paraId="3C9B13D4" w14:textId="77777777" w:rsidR="00852DEF" w:rsidRDefault="00852DEF" w:rsidP="00852DEF">
      <w:pPr>
        <w:pStyle w:val="NoSpacing"/>
        <w:rPr>
          <w:rFonts w:ascii="Arial" w:hAnsi="Arial" w:cs="Arial"/>
          <w:sz w:val="28"/>
        </w:rPr>
      </w:pPr>
    </w:p>
    <w:p w14:paraId="24547DEA" w14:textId="77777777" w:rsidR="00852DEF" w:rsidRDefault="00852DEF" w:rsidP="00852DEF">
      <w:pPr>
        <w:pStyle w:val="NoSpacing"/>
        <w:rPr>
          <w:rFonts w:ascii="Arial" w:hAnsi="Arial" w:cs="Arial"/>
          <w:sz w:val="28"/>
        </w:rPr>
      </w:pPr>
    </w:p>
    <w:p w14:paraId="15D3AC18" w14:textId="77777777" w:rsidR="00520629" w:rsidRPr="00B560AA" w:rsidRDefault="00520629" w:rsidP="00D727A9">
      <w:pPr>
        <w:pStyle w:val="NoSpacing"/>
        <w:rPr>
          <w:rFonts w:ascii="Segoe UI" w:hAnsi="Segoe UI" w:cs="Segoe UI"/>
          <w:sz w:val="28"/>
        </w:rPr>
      </w:pPr>
    </w:p>
    <w:p w14:paraId="764274DE" w14:textId="77777777" w:rsidR="009E646B" w:rsidRDefault="009E646B" w:rsidP="00520629">
      <w:pPr>
        <w:pStyle w:val="NoSpacing"/>
        <w:rPr>
          <w:rFonts w:ascii="Segoe UI" w:hAnsi="Segoe UI" w:cs="Segoe UI"/>
          <w:b/>
          <w:color w:val="622A76"/>
          <w:sz w:val="44"/>
        </w:rPr>
      </w:pPr>
    </w:p>
    <w:p w14:paraId="684B757F" w14:textId="77777777" w:rsidR="009E646B" w:rsidRDefault="009E646B" w:rsidP="00520629">
      <w:pPr>
        <w:pStyle w:val="NoSpacing"/>
        <w:rPr>
          <w:rFonts w:ascii="Segoe UI" w:hAnsi="Segoe UI" w:cs="Segoe UI"/>
          <w:b/>
          <w:color w:val="622A76"/>
          <w:sz w:val="44"/>
        </w:rPr>
      </w:pPr>
    </w:p>
    <w:p w14:paraId="3B161221" w14:textId="5034CD18" w:rsidR="00520629" w:rsidRPr="00B560AA" w:rsidRDefault="00520629" w:rsidP="00520629">
      <w:pPr>
        <w:pStyle w:val="NoSpacing"/>
        <w:rPr>
          <w:rFonts w:ascii="Segoe UI" w:hAnsi="Segoe UI" w:cs="Segoe UI"/>
          <w:b/>
          <w:sz w:val="44"/>
        </w:rPr>
      </w:pPr>
      <w:r w:rsidRPr="00B560AA">
        <w:rPr>
          <w:rFonts w:ascii="Segoe UI" w:hAnsi="Segoe UI" w:cs="Segoe UI"/>
          <w:b/>
          <w:color w:val="622A76"/>
          <w:sz w:val="44"/>
        </w:rPr>
        <w:lastRenderedPageBreak/>
        <w:t xml:space="preserve">Section 2 – </w:t>
      </w:r>
      <w:r w:rsidRPr="0064792F">
        <w:rPr>
          <w:rFonts w:ascii="Segoe UI" w:hAnsi="Segoe UI" w:cs="Segoe UI"/>
          <w:b/>
          <w:color w:val="622A76"/>
          <w:sz w:val="44"/>
        </w:rPr>
        <w:t>Completing</w:t>
      </w:r>
      <w:r w:rsidRPr="00B560AA">
        <w:rPr>
          <w:rFonts w:ascii="Segoe UI" w:hAnsi="Segoe UI" w:cs="Segoe UI"/>
          <w:b/>
          <w:color w:val="622A76"/>
          <w:sz w:val="44"/>
        </w:rPr>
        <w:t xml:space="preserve"> the Application Form</w:t>
      </w:r>
    </w:p>
    <w:p w14:paraId="740D91DB" w14:textId="77777777" w:rsidR="00852DEF" w:rsidRDefault="00852DEF" w:rsidP="00D727A9">
      <w:pPr>
        <w:pStyle w:val="NoSpacing"/>
        <w:rPr>
          <w:rFonts w:ascii="Segoe UI" w:hAnsi="Segoe UI" w:cs="Segoe UI"/>
          <w:color w:val="622A76"/>
          <w:sz w:val="36"/>
        </w:rPr>
      </w:pPr>
    </w:p>
    <w:p w14:paraId="6816416F" w14:textId="73C8A923" w:rsidR="00FC6114" w:rsidRPr="0064792F" w:rsidRDefault="00FC6114" w:rsidP="00D727A9">
      <w:pPr>
        <w:pStyle w:val="NoSpacing"/>
        <w:rPr>
          <w:rFonts w:ascii="Segoe UI" w:hAnsi="Segoe UI" w:cs="Segoe UI"/>
          <w:color w:val="622A76"/>
          <w:sz w:val="36"/>
        </w:rPr>
      </w:pPr>
      <w:r w:rsidRPr="0064792F">
        <w:rPr>
          <w:rFonts w:ascii="Segoe UI" w:hAnsi="Segoe UI" w:cs="Segoe UI"/>
          <w:color w:val="622A76"/>
          <w:sz w:val="36"/>
        </w:rPr>
        <w:t>Section A</w:t>
      </w:r>
      <w:r w:rsidR="00470E52" w:rsidRPr="0064792F">
        <w:rPr>
          <w:rFonts w:ascii="Segoe UI" w:hAnsi="Segoe UI" w:cs="Segoe UI"/>
          <w:color w:val="622A76"/>
          <w:sz w:val="36"/>
        </w:rPr>
        <w:t xml:space="preserve"> -</w:t>
      </w:r>
      <w:r w:rsidRPr="0064792F">
        <w:rPr>
          <w:color w:val="622A76"/>
          <w:sz w:val="28"/>
        </w:rPr>
        <w:t xml:space="preserve"> </w:t>
      </w:r>
      <w:r w:rsidRPr="0064792F">
        <w:rPr>
          <w:rFonts w:ascii="Segoe UI" w:hAnsi="Segoe UI" w:cs="Segoe UI"/>
          <w:color w:val="622A76"/>
          <w:sz w:val="36"/>
        </w:rPr>
        <w:t>About your organisation</w:t>
      </w:r>
    </w:p>
    <w:p w14:paraId="2E71D5EA" w14:textId="77777777" w:rsidR="00FC6114" w:rsidRDefault="00FC6114" w:rsidP="00D727A9">
      <w:pPr>
        <w:pStyle w:val="NoSpacing"/>
        <w:rPr>
          <w:rFonts w:ascii="Segoe UI" w:hAnsi="Segoe UI" w:cs="Segoe UI"/>
          <w:b/>
          <w:sz w:val="28"/>
        </w:rPr>
      </w:pPr>
    </w:p>
    <w:p w14:paraId="1F71982F" w14:textId="426AF36F" w:rsidR="00FC6114" w:rsidRDefault="00FC6114" w:rsidP="00D727A9">
      <w:pPr>
        <w:pStyle w:val="NoSpacing"/>
        <w:rPr>
          <w:rFonts w:ascii="Segoe UI" w:hAnsi="Segoe UI" w:cs="Segoe UI"/>
          <w:sz w:val="28"/>
        </w:rPr>
      </w:pPr>
      <w:r w:rsidRPr="00FC6114">
        <w:rPr>
          <w:rFonts w:ascii="Segoe UI" w:hAnsi="Segoe UI" w:cs="Segoe UI"/>
          <w:b/>
          <w:sz w:val="28"/>
        </w:rPr>
        <w:t>Question 1)</w:t>
      </w:r>
      <w:r>
        <w:rPr>
          <w:rFonts w:ascii="Segoe UI" w:hAnsi="Segoe UI" w:cs="Segoe UI"/>
          <w:sz w:val="28"/>
        </w:rPr>
        <w:t xml:space="preserve"> – Please give </w:t>
      </w:r>
      <w:r w:rsidRPr="00FC6114">
        <w:rPr>
          <w:rFonts w:ascii="Segoe UI" w:hAnsi="Segoe UI" w:cs="Segoe UI"/>
          <w:b/>
          <w:sz w:val="28"/>
        </w:rPr>
        <w:t>two</w:t>
      </w:r>
      <w:r>
        <w:rPr>
          <w:rFonts w:ascii="Segoe UI" w:hAnsi="Segoe UI" w:cs="Segoe UI"/>
          <w:sz w:val="28"/>
        </w:rPr>
        <w:t xml:space="preserve"> contact names, telephone numbers and email addresses. This helps us manage your grant should you be successful.</w:t>
      </w:r>
    </w:p>
    <w:p w14:paraId="3C3A8A74" w14:textId="1A8741C7" w:rsidR="00FC6114" w:rsidRDefault="00FC6114" w:rsidP="00D727A9">
      <w:pPr>
        <w:pStyle w:val="NoSpacing"/>
        <w:rPr>
          <w:rFonts w:ascii="Segoe UI" w:hAnsi="Segoe UI" w:cs="Segoe UI"/>
          <w:sz w:val="28"/>
        </w:rPr>
      </w:pPr>
    </w:p>
    <w:p w14:paraId="43FC877D" w14:textId="653A03F8"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Please tell us how your organisation is constituted. Unincorporated Organisations / Community Groups will not have an Organisation Number.</w:t>
      </w:r>
    </w:p>
    <w:p w14:paraId="11152A53" w14:textId="0F31AD16" w:rsidR="00A94B91" w:rsidRDefault="00A94B91" w:rsidP="00D727A9">
      <w:pPr>
        <w:pStyle w:val="NoSpacing"/>
        <w:rPr>
          <w:rFonts w:ascii="Segoe UI" w:hAnsi="Segoe UI" w:cs="Segoe UI"/>
          <w:sz w:val="28"/>
        </w:rPr>
      </w:pPr>
    </w:p>
    <w:p w14:paraId="54FA671F" w14:textId="50F2AFB2" w:rsidR="00FC6114" w:rsidRDefault="00FC6114" w:rsidP="00FC6114">
      <w:pPr>
        <w:pStyle w:val="NoSpacing"/>
        <w:rPr>
          <w:rFonts w:ascii="Segoe UI" w:hAnsi="Segoe UI" w:cs="Segoe UI"/>
          <w:sz w:val="28"/>
        </w:rPr>
      </w:pPr>
      <w:r w:rsidRPr="00FC6114">
        <w:rPr>
          <w:rFonts w:ascii="Segoe UI" w:hAnsi="Segoe UI" w:cs="Segoe UI"/>
          <w:b/>
          <w:sz w:val="28"/>
        </w:rPr>
        <w:t xml:space="preserve">Question </w:t>
      </w:r>
      <w:r w:rsidR="00A94B91">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Please don’t assume that your organisation is a member of Salford CVS just because you receive regular </w:t>
      </w:r>
      <w:proofErr w:type="spellStart"/>
      <w:r>
        <w:rPr>
          <w:rFonts w:ascii="Segoe UI" w:hAnsi="Segoe UI" w:cs="Segoe UI"/>
          <w:sz w:val="28"/>
        </w:rPr>
        <w:t>eNewsletters</w:t>
      </w:r>
      <w:proofErr w:type="spellEnd"/>
      <w:r>
        <w:rPr>
          <w:rFonts w:ascii="Segoe UI" w:hAnsi="Segoe UI" w:cs="Segoe UI"/>
          <w:sz w:val="28"/>
        </w:rPr>
        <w:t xml:space="preserve"> from us. If in doubt, please phone us on 0161 787 7795 to check. If you are not a member, you’ll need to apply for membership. Do this </w:t>
      </w:r>
      <w:r w:rsidR="00A94B91">
        <w:rPr>
          <w:rFonts w:ascii="Segoe UI" w:hAnsi="Segoe UI" w:cs="Segoe UI"/>
          <w:sz w:val="28"/>
        </w:rPr>
        <w:t>as soon as possible as the approval process can take a few weeks.</w:t>
      </w:r>
    </w:p>
    <w:p w14:paraId="529B1E5A" w14:textId="2D56DBAF" w:rsidR="00A94B91" w:rsidRDefault="00A94B91" w:rsidP="00FC6114">
      <w:pPr>
        <w:pStyle w:val="NoSpacing"/>
        <w:rPr>
          <w:rFonts w:ascii="Segoe UI" w:hAnsi="Segoe UI" w:cs="Segoe UI"/>
          <w:sz w:val="28"/>
        </w:rPr>
      </w:pPr>
    </w:p>
    <w:p w14:paraId="2EA68C2A" w14:textId="33338BC9"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Please provide your organisation’s turnover (revenue / income) for the most recent financial year.</w:t>
      </w:r>
    </w:p>
    <w:p w14:paraId="5B057153" w14:textId="5A5E9EA6" w:rsidR="00FC6114" w:rsidRDefault="00FC6114" w:rsidP="00D727A9">
      <w:pPr>
        <w:pStyle w:val="NoSpacing"/>
        <w:rPr>
          <w:rFonts w:ascii="Segoe UI" w:hAnsi="Segoe UI" w:cs="Segoe UI"/>
          <w:sz w:val="28"/>
        </w:rPr>
      </w:pPr>
    </w:p>
    <w:p w14:paraId="3D5846E1" w14:textId="4DCD43F5" w:rsidR="00A94B91" w:rsidRDefault="00A94B91" w:rsidP="00A94B91">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Please give your project a memorable name. This helps us identify your project should your application be successful.</w:t>
      </w:r>
    </w:p>
    <w:p w14:paraId="565DF6D7" w14:textId="25A3211E" w:rsidR="00A94B91" w:rsidRDefault="00A94B91" w:rsidP="00D727A9">
      <w:pPr>
        <w:pStyle w:val="NoSpacing"/>
        <w:rPr>
          <w:rFonts w:ascii="Segoe UI" w:hAnsi="Segoe UI" w:cs="Segoe UI"/>
          <w:sz w:val="28"/>
        </w:rPr>
      </w:pPr>
    </w:p>
    <w:p w14:paraId="155F1A1C" w14:textId="1FC6C804" w:rsidR="004B0D4C" w:rsidRDefault="00A94B91" w:rsidP="00A94B91">
      <w:pPr>
        <w:pStyle w:val="NoSpacing"/>
        <w:rPr>
          <w:rFonts w:ascii="Segoe UI" w:hAnsi="Segoe UI" w:cs="Segoe UI"/>
          <w:sz w:val="28"/>
        </w:rPr>
      </w:pPr>
      <w:r w:rsidRPr="00FC6114">
        <w:rPr>
          <w:rFonts w:ascii="Segoe UI" w:hAnsi="Segoe UI" w:cs="Segoe UI"/>
          <w:b/>
          <w:sz w:val="28"/>
        </w:rPr>
        <w:t xml:space="preserve">Question </w:t>
      </w:r>
      <w:r w:rsidR="004B0D4C">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Please outline who </w:t>
      </w:r>
      <w:r w:rsidR="00EB0E10">
        <w:rPr>
          <w:rFonts w:ascii="Segoe UI" w:hAnsi="Segoe UI" w:cs="Segoe UI"/>
          <w:sz w:val="28"/>
        </w:rPr>
        <w:t>is supported by your work</w:t>
      </w:r>
      <w:r>
        <w:rPr>
          <w:rFonts w:ascii="Segoe UI" w:hAnsi="Segoe UI" w:cs="Segoe UI"/>
          <w:sz w:val="28"/>
        </w:rPr>
        <w:t xml:space="preserve"> in Salford (your beneficiaries). I</w:t>
      </w:r>
      <w:r w:rsidR="00EB0E10">
        <w:rPr>
          <w:rFonts w:ascii="Segoe UI" w:hAnsi="Segoe UI" w:cs="Segoe UI"/>
          <w:sz w:val="28"/>
        </w:rPr>
        <w:t>n describing your beneficiary group</w:t>
      </w:r>
      <w:r w:rsidR="0064792F">
        <w:rPr>
          <w:rFonts w:ascii="Segoe UI" w:hAnsi="Segoe UI" w:cs="Segoe UI"/>
          <w:sz w:val="28"/>
        </w:rPr>
        <w:t>(</w:t>
      </w:r>
      <w:r w:rsidR="00EB0E10">
        <w:rPr>
          <w:rFonts w:ascii="Segoe UI" w:hAnsi="Segoe UI" w:cs="Segoe UI"/>
          <w:sz w:val="28"/>
        </w:rPr>
        <w:t>s</w:t>
      </w:r>
      <w:r w:rsidR="0064792F">
        <w:rPr>
          <w:rFonts w:ascii="Segoe UI" w:hAnsi="Segoe UI" w:cs="Segoe UI"/>
          <w:sz w:val="28"/>
        </w:rPr>
        <w:t>)</w:t>
      </w:r>
      <w:r>
        <w:rPr>
          <w:rFonts w:ascii="Segoe UI" w:hAnsi="Segoe UI" w:cs="Segoe UI"/>
          <w:sz w:val="28"/>
        </w:rPr>
        <w:t xml:space="preserve"> please </w:t>
      </w:r>
      <w:r w:rsidR="00EB0E10">
        <w:rPr>
          <w:rFonts w:ascii="Segoe UI" w:hAnsi="Segoe UI" w:cs="Segoe UI"/>
          <w:sz w:val="28"/>
        </w:rPr>
        <w:t xml:space="preserve">outline how they have been affected by the Covid-19 </w:t>
      </w:r>
      <w:r w:rsidR="009E646B">
        <w:rPr>
          <w:rFonts w:ascii="Segoe UI" w:hAnsi="Segoe UI" w:cs="Segoe UI"/>
          <w:sz w:val="28"/>
        </w:rPr>
        <w:t>pandemic</w:t>
      </w:r>
      <w:r w:rsidR="00EB0E10">
        <w:rPr>
          <w:rFonts w:ascii="Segoe UI" w:hAnsi="Segoe UI" w:cs="Segoe UI"/>
          <w:sz w:val="28"/>
        </w:rPr>
        <w:t>.</w:t>
      </w:r>
      <w:r>
        <w:rPr>
          <w:rFonts w:ascii="Segoe UI" w:hAnsi="Segoe UI" w:cs="Segoe UI"/>
          <w:sz w:val="28"/>
        </w:rPr>
        <w:t xml:space="preserve"> </w:t>
      </w:r>
      <w:r w:rsidR="00EB0E10">
        <w:rPr>
          <w:rFonts w:ascii="Segoe UI" w:hAnsi="Segoe UI" w:cs="Segoe UI"/>
          <w:sz w:val="28"/>
        </w:rPr>
        <w:t xml:space="preserve">Please also outline how you are planning to support their health and wellbeing over the coming 6-12 months. </w:t>
      </w:r>
    </w:p>
    <w:p w14:paraId="094B81BA" w14:textId="77777777" w:rsidR="004B0D4C" w:rsidRDefault="004B0D4C" w:rsidP="00A94B91">
      <w:pPr>
        <w:pStyle w:val="NoSpacing"/>
        <w:rPr>
          <w:rFonts w:ascii="Segoe UI" w:hAnsi="Segoe UI" w:cs="Segoe UI"/>
          <w:sz w:val="28"/>
        </w:rPr>
      </w:pPr>
    </w:p>
    <w:p w14:paraId="70863DE8" w14:textId="6E495C1B" w:rsidR="00A94B91" w:rsidRDefault="00EB0E10" w:rsidP="00A94B91">
      <w:pPr>
        <w:pStyle w:val="NoSpacing"/>
        <w:rPr>
          <w:rFonts w:ascii="Segoe UI" w:hAnsi="Segoe UI" w:cs="Segoe UI"/>
          <w:sz w:val="28"/>
        </w:rPr>
      </w:pPr>
      <w:r>
        <w:rPr>
          <w:rFonts w:ascii="Segoe UI" w:hAnsi="Segoe UI" w:cs="Segoe UI"/>
          <w:sz w:val="28"/>
        </w:rPr>
        <w:t xml:space="preserve">Also please outline how many unique beneficiaries you plan to support over this time period. </w:t>
      </w:r>
      <w:r w:rsidR="004B0D4C">
        <w:rPr>
          <w:rFonts w:ascii="Segoe UI" w:hAnsi="Segoe UI" w:cs="Segoe UI"/>
          <w:sz w:val="28"/>
        </w:rPr>
        <w:t>We fully appreciate that lower numbers of beneficiaries may be entirely appropriate to your organisation’s work due to the intensity of support provided.</w:t>
      </w:r>
    </w:p>
    <w:p w14:paraId="0F5F7B16" w14:textId="1FE1A031" w:rsidR="004B0D4C" w:rsidRDefault="004B0D4C" w:rsidP="00A94B91">
      <w:pPr>
        <w:pStyle w:val="NoSpacing"/>
        <w:rPr>
          <w:rFonts w:ascii="Segoe UI" w:hAnsi="Segoe UI" w:cs="Segoe UI"/>
          <w:sz w:val="28"/>
        </w:rPr>
      </w:pPr>
    </w:p>
    <w:p w14:paraId="151C9D77" w14:textId="77777777" w:rsidR="00FC1D0C" w:rsidRDefault="00FC1D0C" w:rsidP="00A94B91">
      <w:pPr>
        <w:pStyle w:val="NoSpacing"/>
        <w:rPr>
          <w:rFonts w:ascii="Segoe UI" w:hAnsi="Segoe UI" w:cs="Segoe UI"/>
          <w:sz w:val="28"/>
        </w:rPr>
      </w:pPr>
    </w:p>
    <w:p w14:paraId="2E74399B" w14:textId="1F4F04A0" w:rsidR="004B0D4C" w:rsidRDefault="004B0D4C" w:rsidP="004B0D4C">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w:t>
      </w:r>
      <w:r w:rsidR="00184D7F">
        <w:rPr>
          <w:rFonts w:ascii="Segoe UI" w:hAnsi="Segoe UI" w:cs="Segoe UI"/>
          <w:sz w:val="28"/>
        </w:rPr>
        <w:t xml:space="preserve">describe how your current IT/Digital provision is affecting your ability to function as an organisation and/or provide the support needed for your beneficiaries. </w:t>
      </w:r>
      <w:r w:rsidR="00286062">
        <w:rPr>
          <w:rFonts w:ascii="Segoe UI" w:hAnsi="Segoe UI" w:cs="Segoe UI"/>
          <w:sz w:val="28"/>
        </w:rPr>
        <w:t xml:space="preserve">Please state if it has worsened during the </w:t>
      </w:r>
      <w:proofErr w:type="spellStart"/>
      <w:r w:rsidR="00286062">
        <w:rPr>
          <w:rFonts w:ascii="Segoe UI" w:hAnsi="Segoe UI" w:cs="Segoe UI"/>
          <w:sz w:val="28"/>
        </w:rPr>
        <w:t>Covid</w:t>
      </w:r>
      <w:proofErr w:type="spellEnd"/>
      <w:r w:rsidR="00286062">
        <w:rPr>
          <w:rFonts w:ascii="Segoe UI" w:hAnsi="Segoe UI" w:cs="Segoe UI"/>
          <w:sz w:val="28"/>
        </w:rPr>
        <w:t xml:space="preserve"> lockdown and recovery period.</w:t>
      </w:r>
    </w:p>
    <w:p w14:paraId="311AE009" w14:textId="5E0E896E" w:rsidR="004B0D4C" w:rsidRDefault="004B0D4C" w:rsidP="004B0D4C">
      <w:pPr>
        <w:pStyle w:val="NoSpacing"/>
        <w:rPr>
          <w:rFonts w:ascii="Segoe UI" w:hAnsi="Segoe UI" w:cs="Segoe UI"/>
          <w:sz w:val="28"/>
        </w:rPr>
      </w:pPr>
    </w:p>
    <w:p w14:paraId="6EBB3060" w14:textId="77777777" w:rsidR="00286062" w:rsidRDefault="00286062" w:rsidP="004B0D4C">
      <w:pPr>
        <w:pStyle w:val="NoSpacing"/>
        <w:rPr>
          <w:rFonts w:ascii="Segoe UI" w:hAnsi="Segoe UI" w:cs="Segoe UI"/>
          <w:sz w:val="28"/>
        </w:rPr>
      </w:pPr>
    </w:p>
    <w:p w14:paraId="36E989EF" w14:textId="77777777" w:rsidR="00184D7F" w:rsidRPr="0064792F" w:rsidRDefault="00184D7F" w:rsidP="00184D7F">
      <w:pPr>
        <w:pStyle w:val="NoSpacing"/>
        <w:rPr>
          <w:rFonts w:ascii="Segoe UI" w:hAnsi="Segoe UI" w:cs="Segoe UI"/>
          <w:color w:val="622A76"/>
          <w:sz w:val="36"/>
        </w:rPr>
      </w:pPr>
      <w:r w:rsidRPr="0064792F">
        <w:rPr>
          <w:rFonts w:ascii="Segoe UI" w:hAnsi="Segoe UI" w:cs="Segoe UI"/>
          <w:color w:val="622A76"/>
          <w:sz w:val="36"/>
        </w:rPr>
        <w:lastRenderedPageBreak/>
        <w:t xml:space="preserve">Section C – About your project </w:t>
      </w:r>
    </w:p>
    <w:p w14:paraId="7990BF68" w14:textId="77777777" w:rsidR="00286062" w:rsidRDefault="00286062" w:rsidP="004B0D4C">
      <w:pPr>
        <w:pStyle w:val="NoSpacing"/>
        <w:rPr>
          <w:rFonts w:ascii="Segoe UI" w:hAnsi="Segoe UI" w:cs="Segoe UI"/>
          <w:b/>
          <w:sz w:val="28"/>
        </w:rPr>
      </w:pPr>
    </w:p>
    <w:p w14:paraId="15964623" w14:textId="26C0E642" w:rsidR="004B0D4C" w:rsidRDefault="004B0D4C" w:rsidP="004B0D4C">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w:t>
      </w:r>
      <w:r w:rsidR="00286062">
        <w:rPr>
          <w:rFonts w:ascii="Segoe UI" w:hAnsi="Segoe UI" w:cs="Segoe UI"/>
          <w:sz w:val="28"/>
        </w:rPr>
        <w:t>Please give full details of the digital items your seeking funding for. If particular models or high-specifications of kit are needed, please explain why.</w:t>
      </w:r>
    </w:p>
    <w:p w14:paraId="7E58F7A7" w14:textId="74049016" w:rsidR="00286062" w:rsidRDefault="00286062" w:rsidP="004B0D4C">
      <w:pPr>
        <w:pStyle w:val="NoSpacing"/>
        <w:rPr>
          <w:rFonts w:ascii="Segoe UI" w:hAnsi="Segoe UI" w:cs="Segoe UI"/>
          <w:sz w:val="28"/>
        </w:rPr>
      </w:pPr>
      <w:r>
        <w:rPr>
          <w:rFonts w:ascii="Segoe UI" w:hAnsi="Segoe UI" w:cs="Segoe UI"/>
          <w:sz w:val="28"/>
        </w:rPr>
        <w:t>Please also state the numbers of items required and whether they are for your own organisation’s staff or volunteers or for your beneficiaries to use.</w:t>
      </w:r>
    </w:p>
    <w:p w14:paraId="13BE9CB3" w14:textId="20960791" w:rsidR="00A7321E" w:rsidRDefault="00A7321E" w:rsidP="004B0D4C">
      <w:pPr>
        <w:pStyle w:val="NoSpacing"/>
        <w:rPr>
          <w:rFonts w:ascii="Segoe UI" w:hAnsi="Segoe UI" w:cs="Segoe UI"/>
          <w:sz w:val="28"/>
        </w:rPr>
      </w:pPr>
    </w:p>
    <w:p w14:paraId="088EDCC9" w14:textId="114C53A9" w:rsidR="00286062" w:rsidRDefault="00A7321E" w:rsidP="00A7321E">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Pleas</w:t>
      </w:r>
      <w:r w:rsidR="00286062">
        <w:rPr>
          <w:rFonts w:ascii="Segoe UI" w:hAnsi="Segoe UI" w:cs="Segoe UI"/>
          <w:sz w:val="28"/>
        </w:rPr>
        <w:t xml:space="preserve">e give a full explanation of how these items </w:t>
      </w:r>
      <w:r>
        <w:rPr>
          <w:rFonts w:ascii="Segoe UI" w:hAnsi="Segoe UI" w:cs="Segoe UI"/>
          <w:sz w:val="28"/>
        </w:rPr>
        <w:t xml:space="preserve">will help </w:t>
      </w:r>
      <w:r w:rsidR="00286062">
        <w:rPr>
          <w:rFonts w:ascii="Segoe UI" w:hAnsi="Segoe UI" w:cs="Segoe UI"/>
          <w:sz w:val="28"/>
        </w:rPr>
        <w:t xml:space="preserve">your organisation improve your efficiency and the service offered to beneficiaries. </w:t>
      </w:r>
    </w:p>
    <w:p w14:paraId="214526C3" w14:textId="2664F06F" w:rsidR="00A7321E" w:rsidRDefault="00A7321E" w:rsidP="00A7321E">
      <w:pPr>
        <w:pStyle w:val="NoSpacing"/>
        <w:rPr>
          <w:rFonts w:ascii="Segoe UI" w:hAnsi="Segoe UI" w:cs="Segoe UI"/>
          <w:sz w:val="28"/>
        </w:rPr>
      </w:pPr>
    </w:p>
    <w:p w14:paraId="096889A0" w14:textId="5022D074" w:rsidR="00FC1D0C" w:rsidRDefault="00F02F01" w:rsidP="00F02F01">
      <w:pPr>
        <w:pStyle w:val="NoSpacing"/>
        <w:rPr>
          <w:rFonts w:ascii="Segoe UI" w:hAnsi="Segoe UI" w:cs="Segoe UI"/>
          <w:sz w:val="28"/>
        </w:rPr>
      </w:pPr>
      <w:r w:rsidRPr="00FC6114">
        <w:rPr>
          <w:rFonts w:ascii="Segoe UI" w:hAnsi="Segoe UI" w:cs="Segoe UI"/>
          <w:b/>
          <w:sz w:val="28"/>
        </w:rPr>
        <w:t>Question</w:t>
      </w:r>
      <w:r>
        <w:rPr>
          <w:rFonts w:ascii="Segoe UI" w:hAnsi="Segoe UI" w:cs="Segoe UI"/>
          <w:b/>
          <w:sz w:val="28"/>
        </w:rPr>
        <w:t>s</w:t>
      </w:r>
      <w:r w:rsidRPr="00FC6114">
        <w:rPr>
          <w:rFonts w:ascii="Segoe UI" w:hAnsi="Segoe UI" w:cs="Segoe UI"/>
          <w:b/>
          <w:sz w:val="28"/>
        </w:rPr>
        <w:t xml:space="preserve"> </w:t>
      </w:r>
      <w:r>
        <w:rPr>
          <w:rFonts w:ascii="Segoe UI" w:hAnsi="Segoe UI" w:cs="Segoe UI"/>
          <w:b/>
          <w:sz w:val="28"/>
        </w:rPr>
        <w:t>10 &amp; 11</w:t>
      </w:r>
      <w:r w:rsidRPr="00FC6114">
        <w:rPr>
          <w:rFonts w:ascii="Segoe UI" w:hAnsi="Segoe UI" w:cs="Segoe UI"/>
          <w:b/>
          <w:sz w:val="28"/>
        </w:rPr>
        <w:t>)</w:t>
      </w:r>
      <w:r>
        <w:rPr>
          <w:rFonts w:ascii="Segoe UI" w:hAnsi="Segoe UI" w:cs="Segoe UI"/>
          <w:sz w:val="28"/>
        </w:rPr>
        <w:t xml:space="preserve"> – Please give a summary of the practical measures you’ve put in place to deliver a </w:t>
      </w:r>
      <w:proofErr w:type="spellStart"/>
      <w:r>
        <w:rPr>
          <w:rFonts w:ascii="Segoe UI" w:hAnsi="Segoe UI" w:cs="Segoe UI"/>
          <w:sz w:val="28"/>
        </w:rPr>
        <w:t>Covid</w:t>
      </w:r>
      <w:proofErr w:type="spellEnd"/>
      <w:r>
        <w:rPr>
          <w:rFonts w:ascii="Segoe UI" w:hAnsi="Segoe UI" w:cs="Segoe UI"/>
          <w:sz w:val="28"/>
        </w:rPr>
        <w:t xml:space="preserve"> safe project. Also please state whether you’ve undertaken a risk assessment in relation to project activities.</w:t>
      </w:r>
    </w:p>
    <w:p w14:paraId="6F903380" w14:textId="77777777" w:rsidR="00F02F01" w:rsidRDefault="00F02F01" w:rsidP="00A7321E">
      <w:pPr>
        <w:pStyle w:val="NoSpacing"/>
        <w:rPr>
          <w:rFonts w:ascii="Segoe UI" w:hAnsi="Segoe UI" w:cs="Segoe UI"/>
          <w:sz w:val="28"/>
        </w:rPr>
      </w:pPr>
    </w:p>
    <w:p w14:paraId="4C8635F6" w14:textId="0F5F55C3" w:rsidR="00FC1D0C" w:rsidRDefault="00A7321E" w:rsidP="00A7321E">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F02F01">
        <w:rPr>
          <w:rFonts w:ascii="Segoe UI" w:hAnsi="Segoe UI" w:cs="Segoe UI"/>
          <w:b/>
          <w:sz w:val="28"/>
        </w:rPr>
        <w:t>2</w:t>
      </w:r>
      <w:r w:rsidRPr="00FC6114">
        <w:rPr>
          <w:rFonts w:ascii="Segoe UI" w:hAnsi="Segoe UI" w:cs="Segoe UI"/>
          <w:b/>
          <w:sz w:val="28"/>
        </w:rPr>
        <w:t>)</w:t>
      </w:r>
      <w:r>
        <w:rPr>
          <w:rFonts w:ascii="Segoe UI" w:hAnsi="Segoe UI" w:cs="Segoe UI"/>
          <w:sz w:val="28"/>
        </w:rPr>
        <w:t xml:space="preserve"> – We want you to tell us how you can evidence progress in delivering your project. What practical things can you measure to evidence success</w:t>
      </w:r>
      <w:r w:rsidR="00FC1D0C">
        <w:rPr>
          <w:rFonts w:ascii="Segoe UI" w:hAnsi="Segoe UI" w:cs="Segoe UI"/>
          <w:sz w:val="28"/>
        </w:rPr>
        <w:t>?</w:t>
      </w:r>
      <w:r>
        <w:rPr>
          <w:rFonts w:ascii="Segoe UI" w:hAnsi="Segoe UI" w:cs="Segoe UI"/>
          <w:sz w:val="28"/>
        </w:rPr>
        <w:t xml:space="preserve"> This might include </w:t>
      </w:r>
      <w:r w:rsidR="00FC1D0C">
        <w:rPr>
          <w:rFonts w:ascii="Segoe UI" w:hAnsi="Segoe UI" w:cs="Segoe UI"/>
          <w:sz w:val="28"/>
        </w:rPr>
        <w:t xml:space="preserve">number of </w:t>
      </w:r>
      <w:r>
        <w:rPr>
          <w:rFonts w:ascii="Segoe UI" w:hAnsi="Segoe UI" w:cs="Segoe UI"/>
          <w:sz w:val="28"/>
        </w:rPr>
        <w:t>jobs retained, number of people supported</w:t>
      </w:r>
      <w:r w:rsidR="00FC1D0C">
        <w:rPr>
          <w:rFonts w:ascii="Segoe UI" w:hAnsi="Segoe UI" w:cs="Segoe UI"/>
          <w:sz w:val="28"/>
        </w:rPr>
        <w:t xml:space="preserve"> or</w:t>
      </w:r>
      <w:r>
        <w:rPr>
          <w:rFonts w:ascii="Segoe UI" w:hAnsi="Segoe UI" w:cs="Segoe UI"/>
          <w:sz w:val="28"/>
        </w:rPr>
        <w:t xml:space="preserve"> how the wellbeing of those you support has improved. </w:t>
      </w:r>
    </w:p>
    <w:p w14:paraId="065048C6" w14:textId="77777777" w:rsidR="00FC1D0C" w:rsidRDefault="00FC1D0C" w:rsidP="00A7321E">
      <w:pPr>
        <w:pStyle w:val="NoSpacing"/>
        <w:rPr>
          <w:rFonts w:ascii="Segoe UI" w:hAnsi="Segoe UI" w:cs="Segoe UI"/>
          <w:sz w:val="28"/>
        </w:rPr>
      </w:pPr>
    </w:p>
    <w:p w14:paraId="14D11375" w14:textId="5BC362C2" w:rsidR="00A7321E" w:rsidRDefault="00A7321E" w:rsidP="00A7321E">
      <w:pPr>
        <w:pStyle w:val="NoSpacing"/>
        <w:rPr>
          <w:rFonts w:ascii="Segoe UI" w:hAnsi="Segoe UI" w:cs="Segoe UI"/>
          <w:sz w:val="28"/>
        </w:rPr>
      </w:pPr>
      <w:r>
        <w:rPr>
          <w:rFonts w:ascii="Segoe UI" w:hAnsi="Segoe UI" w:cs="Segoe UI"/>
          <w:sz w:val="28"/>
        </w:rPr>
        <w:t xml:space="preserve">How you measure these outcomes </w:t>
      </w:r>
      <w:r w:rsidR="00FC1D0C">
        <w:rPr>
          <w:rFonts w:ascii="Segoe UI" w:hAnsi="Segoe UI" w:cs="Segoe UI"/>
          <w:sz w:val="28"/>
        </w:rPr>
        <w:t xml:space="preserve">may be very simple (e.g. number of </w:t>
      </w:r>
      <w:r w:rsidR="00286062">
        <w:rPr>
          <w:rFonts w:ascii="Segoe UI" w:hAnsi="Segoe UI" w:cs="Segoe UI"/>
          <w:sz w:val="28"/>
        </w:rPr>
        <w:t>remote sessions delivered</w:t>
      </w:r>
      <w:r w:rsidR="00FC1D0C">
        <w:rPr>
          <w:rFonts w:ascii="Segoe UI" w:hAnsi="Segoe UI" w:cs="Segoe UI"/>
          <w:sz w:val="28"/>
        </w:rPr>
        <w:t>) or involve seeking feedback from your beneficiaries (e.g. before and after survey, quotes, photos etc.).</w:t>
      </w:r>
    </w:p>
    <w:p w14:paraId="6134EB4B" w14:textId="258DAFD4" w:rsidR="00FC1D0C" w:rsidRDefault="00FC1D0C" w:rsidP="00A7321E">
      <w:pPr>
        <w:pStyle w:val="NoSpacing"/>
        <w:rPr>
          <w:rFonts w:ascii="Segoe UI" w:hAnsi="Segoe UI" w:cs="Segoe UI"/>
          <w:sz w:val="28"/>
        </w:rPr>
      </w:pPr>
    </w:p>
    <w:p w14:paraId="479F1515" w14:textId="2587AACC" w:rsidR="00FC1D0C" w:rsidRDefault="00FC1D0C" w:rsidP="00A7321E">
      <w:pPr>
        <w:pStyle w:val="NoSpacing"/>
        <w:rPr>
          <w:rFonts w:ascii="Segoe UI" w:hAnsi="Segoe UI" w:cs="Segoe UI"/>
          <w:sz w:val="28"/>
        </w:rPr>
      </w:pPr>
      <w:r>
        <w:rPr>
          <w:rFonts w:ascii="Segoe UI" w:hAnsi="Segoe UI" w:cs="Segoe UI"/>
          <w:sz w:val="28"/>
        </w:rPr>
        <w:t xml:space="preserve">If you have any further details of how you plan to evaluate your project or the tools or </w:t>
      </w:r>
      <w:r w:rsidR="00715E67">
        <w:rPr>
          <w:rFonts w:ascii="Segoe UI" w:hAnsi="Segoe UI" w:cs="Segoe UI"/>
          <w:sz w:val="28"/>
        </w:rPr>
        <w:t>techniques,</w:t>
      </w:r>
      <w:r>
        <w:rPr>
          <w:rFonts w:ascii="Segoe UI" w:hAnsi="Segoe UI" w:cs="Segoe UI"/>
          <w:sz w:val="28"/>
        </w:rPr>
        <w:t xml:space="preserve"> you plan to use please include them in the lower box.</w:t>
      </w:r>
    </w:p>
    <w:p w14:paraId="7223F68F" w14:textId="0DF0702B" w:rsidR="00FC1D0C" w:rsidRDefault="00FC1D0C" w:rsidP="00A7321E">
      <w:pPr>
        <w:pStyle w:val="NoSpacing"/>
        <w:rPr>
          <w:rFonts w:ascii="Segoe UI" w:hAnsi="Segoe UI" w:cs="Segoe UI"/>
          <w:sz w:val="28"/>
        </w:rPr>
      </w:pPr>
    </w:p>
    <w:p w14:paraId="5C0BD459" w14:textId="2AAD0461" w:rsidR="00FC1D0C" w:rsidRDefault="00FC1D0C" w:rsidP="00A7321E">
      <w:pPr>
        <w:pStyle w:val="NoSpacing"/>
        <w:rPr>
          <w:rFonts w:ascii="Segoe UI" w:hAnsi="Segoe UI" w:cs="Segoe UI"/>
          <w:sz w:val="28"/>
        </w:rPr>
      </w:pPr>
      <w:r>
        <w:rPr>
          <w:rFonts w:ascii="Segoe UI" w:hAnsi="Segoe UI" w:cs="Segoe UI"/>
          <w:sz w:val="28"/>
        </w:rPr>
        <w:t xml:space="preserve">Ultimately we want you tell us how you plan to evidence the difference your project has made to </w:t>
      </w:r>
      <w:r w:rsidR="00715E67">
        <w:rPr>
          <w:rFonts w:ascii="Segoe UI" w:hAnsi="Segoe UI" w:cs="Segoe UI"/>
          <w:sz w:val="28"/>
        </w:rPr>
        <w:t xml:space="preserve">your organisation and </w:t>
      </w:r>
      <w:r>
        <w:rPr>
          <w:rFonts w:ascii="Segoe UI" w:hAnsi="Segoe UI" w:cs="Segoe UI"/>
          <w:sz w:val="28"/>
        </w:rPr>
        <w:t>the people you support.</w:t>
      </w:r>
    </w:p>
    <w:p w14:paraId="502CE68F" w14:textId="574D9580" w:rsidR="00FC1D0C" w:rsidRDefault="00FC1D0C" w:rsidP="00A7321E">
      <w:pPr>
        <w:pStyle w:val="NoSpacing"/>
        <w:rPr>
          <w:rFonts w:ascii="Segoe UI" w:hAnsi="Segoe UI" w:cs="Segoe UI"/>
          <w:sz w:val="28"/>
        </w:rPr>
      </w:pPr>
    </w:p>
    <w:p w14:paraId="566D43F1" w14:textId="5164204A" w:rsidR="00FC1D0C" w:rsidRDefault="00FC1D0C" w:rsidP="00A7321E">
      <w:pPr>
        <w:pStyle w:val="NoSpacing"/>
        <w:rPr>
          <w:rFonts w:ascii="Segoe UI" w:hAnsi="Segoe UI" w:cs="Segoe UI"/>
          <w:sz w:val="28"/>
        </w:rPr>
      </w:pPr>
      <w:r>
        <w:rPr>
          <w:rFonts w:ascii="Segoe UI" w:hAnsi="Segoe UI" w:cs="Segoe UI"/>
          <w:sz w:val="28"/>
        </w:rPr>
        <w:t xml:space="preserve">If you have any further questions on this question, please contact Hanna Barton, Impact Evaluation Worker at: </w:t>
      </w:r>
      <w:hyperlink r:id="rId21" w:history="1">
        <w:r w:rsidRPr="00720052">
          <w:rPr>
            <w:rStyle w:val="Hyperlink"/>
            <w:rFonts w:ascii="Segoe UI" w:hAnsi="Segoe UI" w:cs="Segoe UI"/>
            <w:sz w:val="28"/>
          </w:rPr>
          <w:t>hanna.barton@salfordscv.co.uk</w:t>
        </w:r>
      </w:hyperlink>
      <w:r>
        <w:rPr>
          <w:rFonts w:ascii="Segoe UI" w:hAnsi="Segoe UI" w:cs="Segoe UI"/>
          <w:sz w:val="28"/>
        </w:rPr>
        <w:t xml:space="preserve"> or phone 0161 787 7795.</w:t>
      </w:r>
    </w:p>
    <w:p w14:paraId="09378E8D" w14:textId="7A6866E9" w:rsidR="00FC1D0C" w:rsidRDefault="00FC1D0C" w:rsidP="00A7321E">
      <w:pPr>
        <w:pStyle w:val="NoSpacing"/>
        <w:rPr>
          <w:rFonts w:ascii="Segoe UI" w:hAnsi="Segoe UI" w:cs="Segoe UI"/>
          <w:sz w:val="28"/>
        </w:rPr>
      </w:pPr>
    </w:p>
    <w:p w14:paraId="3DB7F347" w14:textId="6929F67B" w:rsidR="00470E52" w:rsidRDefault="00470E52" w:rsidP="00470E52">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F02F01">
        <w:rPr>
          <w:rFonts w:ascii="Segoe UI" w:hAnsi="Segoe UI" w:cs="Segoe UI"/>
          <w:b/>
          <w:sz w:val="28"/>
        </w:rPr>
        <w:t>3</w:t>
      </w:r>
      <w:r w:rsidRPr="00FC6114">
        <w:rPr>
          <w:rFonts w:ascii="Segoe UI" w:hAnsi="Segoe UI" w:cs="Segoe UI"/>
          <w:b/>
          <w:sz w:val="28"/>
        </w:rPr>
        <w:t>)</w:t>
      </w:r>
      <w:r>
        <w:rPr>
          <w:rFonts w:ascii="Segoe UI" w:hAnsi="Segoe UI" w:cs="Segoe UI"/>
          <w:sz w:val="28"/>
        </w:rPr>
        <w:t xml:space="preserve"> – Salford CVS is an accredited Living Wage Funder. This means we support all staffed organisations that </w:t>
      </w:r>
      <w:r w:rsidR="009E646B">
        <w:rPr>
          <w:rFonts w:ascii="Segoe UI" w:hAnsi="Segoe UI" w:cs="Segoe UI"/>
          <w:sz w:val="28"/>
        </w:rPr>
        <w:t>pay</w:t>
      </w:r>
      <w:r>
        <w:rPr>
          <w:rFonts w:ascii="Segoe UI" w:hAnsi="Segoe UI" w:cs="Segoe UI"/>
          <w:sz w:val="28"/>
        </w:rPr>
        <w:t xml:space="preserve"> a minimum wage of</w:t>
      </w:r>
      <w:r w:rsidR="009E646B">
        <w:rPr>
          <w:rFonts w:ascii="Segoe UI" w:hAnsi="Segoe UI" w:cs="Segoe UI"/>
          <w:sz w:val="28"/>
        </w:rPr>
        <w:t xml:space="preserve"> at least</w:t>
      </w:r>
      <w:r>
        <w:rPr>
          <w:rFonts w:ascii="Segoe UI" w:hAnsi="Segoe UI" w:cs="Segoe UI"/>
          <w:sz w:val="28"/>
        </w:rPr>
        <w:t xml:space="preserve"> £9.30 per hour as set by the Living Wage Foundation. We also actively encourage organisations to become an accredited Living Wage Employer. If you don’t employ staff, please tick the ‘not applicable’ box (N/A).</w:t>
      </w:r>
    </w:p>
    <w:p w14:paraId="4E3DB32D" w14:textId="452A6CFE" w:rsidR="00470E52" w:rsidRDefault="00470E52" w:rsidP="00A7321E">
      <w:pPr>
        <w:pStyle w:val="NoSpacing"/>
        <w:rPr>
          <w:rFonts w:ascii="Segoe UI" w:hAnsi="Segoe UI" w:cs="Segoe UI"/>
          <w:sz w:val="28"/>
        </w:rPr>
      </w:pPr>
    </w:p>
    <w:p w14:paraId="58E49DD2" w14:textId="52B834D8" w:rsidR="00470E52" w:rsidRPr="00470E52" w:rsidRDefault="00470E52" w:rsidP="00470E52">
      <w:pPr>
        <w:pStyle w:val="NoSpacing"/>
        <w:rPr>
          <w:rFonts w:ascii="Segoe UI" w:hAnsi="Segoe UI" w:cs="Segoe UI"/>
          <w:sz w:val="28"/>
        </w:rPr>
      </w:pPr>
      <w:r>
        <w:rPr>
          <w:rFonts w:ascii="Segoe UI" w:hAnsi="Segoe UI" w:cs="Segoe UI"/>
          <w:sz w:val="28"/>
        </w:rPr>
        <w:lastRenderedPageBreak/>
        <w:t>For your information, p</w:t>
      </w:r>
      <w:r w:rsidRPr="00470E52">
        <w:rPr>
          <w:rFonts w:ascii="Segoe UI" w:hAnsi="Segoe UI" w:cs="Segoe UI"/>
          <w:sz w:val="28"/>
        </w:rPr>
        <w:t xml:space="preserve">lease see below for the annual Living Wage Employer accreditation fees </w:t>
      </w:r>
      <w:r>
        <w:rPr>
          <w:rFonts w:ascii="Segoe UI" w:hAnsi="Segoe UI" w:cs="Segoe UI"/>
          <w:sz w:val="28"/>
        </w:rPr>
        <w:t xml:space="preserve">(January 2020) </w:t>
      </w:r>
      <w:r w:rsidRPr="00470E52">
        <w:rPr>
          <w:rFonts w:ascii="Segoe UI" w:hAnsi="Segoe UI" w:cs="Segoe UI"/>
          <w:sz w:val="28"/>
        </w:rPr>
        <w:t xml:space="preserve">for </w:t>
      </w:r>
      <w:r>
        <w:rPr>
          <w:rFonts w:ascii="Segoe UI" w:hAnsi="Segoe UI" w:cs="Segoe UI"/>
          <w:sz w:val="28"/>
        </w:rPr>
        <w:t>VCSE organisations</w:t>
      </w:r>
      <w:r w:rsidRPr="00470E52">
        <w:rPr>
          <w:rFonts w:ascii="Segoe UI" w:hAnsi="Segoe UI" w:cs="Segoe UI"/>
          <w:sz w:val="28"/>
        </w:rPr>
        <w:t xml:space="preserve"> (before VAT):</w:t>
      </w:r>
    </w:p>
    <w:p w14:paraId="558769E3" w14:textId="77777777" w:rsidR="00470E52" w:rsidRPr="00470E52" w:rsidRDefault="00470E52" w:rsidP="00470E52">
      <w:pPr>
        <w:pStyle w:val="NoSpacing"/>
        <w:rPr>
          <w:rFonts w:ascii="Segoe UI" w:hAnsi="Segoe UI" w:cs="Segoe UI"/>
          <w:sz w:val="28"/>
        </w:rPr>
      </w:pPr>
    </w:p>
    <w:p w14:paraId="46F6192F" w14:textId="77777777" w:rsidR="00470E52" w:rsidRPr="00470E52" w:rsidRDefault="00470E52" w:rsidP="00470E52">
      <w:pPr>
        <w:pStyle w:val="NoSpacing"/>
        <w:rPr>
          <w:rFonts w:ascii="Segoe UI" w:hAnsi="Segoe UI" w:cs="Segoe UI"/>
          <w:sz w:val="28"/>
        </w:rPr>
      </w:pPr>
      <w:r w:rsidRPr="00470E52">
        <w:rPr>
          <w:rFonts w:ascii="Segoe UI" w:hAnsi="Segoe UI" w:cs="Segoe UI"/>
          <w:sz w:val="28"/>
        </w:rPr>
        <w:t>0 - 10 employees: £60</w:t>
      </w:r>
    </w:p>
    <w:p w14:paraId="6A30F33E" w14:textId="77777777" w:rsidR="00470E52" w:rsidRPr="00470E52" w:rsidRDefault="00470E52" w:rsidP="00470E52">
      <w:pPr>
        <w:pStyle w:val="NoSpacing"/>
        <w:rPr>
          <w:rFonts w:ascii="Segoe UI" w:hAnsi="Segoe UI" w:cs="Segoe UI"/>
          <w:sz w:val="28"/>
        </w:rPr>
      </w:pPr>
      <w:r w:rsidRPr="00470E52">
        <w:rPr>
          <w:rFonts w:ascii="Segoe UI" w:hAnsi="Segoe UI" w:cs="Segoe UI"/>
          <w:sz w:val="28"/>
        </w:rPr>
        <w:t>11 - 50 employees: £120</w:t>
      </w:r>
    </w:p>
    <w:p w14:paraId="72F08330" w14:textId="77777777" w:rsidR="00470E52" w:rsidRPr="00470E52" w:rsidRDefault="00470E52" w:rsidP="00470E52">
      <w:pPr>
        <w:pStyle w:val="NoSpacing"/>
        <w:rPr>
          <w:rFonts w:ascii="Segoe UI" w:hAnsi="Segoe UI" w:cs="Segoe UI"/>
          <w:sz w:val="28"/>
        </w:rPr>
      </w:pPr>
      <w:r w:rsidRPr="00470E52">
        <w:rPr>
          <w:rFonts w:ascii="Segoe UI" w:hAnsi="Segoe UI" w:cs="Segoe UI"/>
          <w:sz w:val="28"/>
        </w:rPr>
        <w:t>51 - 250 employees: £240</w:t>
      </w:r>
    </w:p>
    <w:p w14:paraId="07A41376" w14:textId="0FE5B756" w:rsidR="00470E52" w:rsidRDefault="00470E52" w:rsidP="00470E52">
      <w:pPr>
        <w:pStyle w:val="NoSpacing"/>
        <w:rPr>
          <w:rFonts w:ascii="Segoe UI" w:hAnsi="Segoe UI" w:cs="Segoe UI"/>
          <w:sz w:val="28"/>
        </w:rPr>
      </w:pPr>
      <w:r w:rsidRPr="00470E52">
        <w:rPr>
          <w:rFonts w:ascii="Segoe UI" w:hAnsi="Segoe UI" w:cs="Segoe UI"/>
          <w:sz w:val="28"/>
        </w:rPr>
        <w:t>251+ employees: £480</w:t>
      </w:r>
    </w:p>
    <w:p w14:paraId="68A05A34" w14:textId="092C1119" w:rsidR="00470E52" w:rsidRDefault="00470E52" w:rsidP="00A7321E">
      <w:pPr>
        <w:pStyle w:val="NoSpacing"/>
        <w:rPr>
          <w:rFonts w:ascii="Segoe UI" w:hAnsi="Segoe UI" w:cs="Segoe UI"/>
          <w:sz w:val="28"/>
        </w:rPr>
      </w:pPr>
    </w:p>
    <w:p w14:paraId="7A989298" w14:textId="26E1BE1B" w:rsidR="00470E52" w:rsidRDefault="00470E52" w:rsidP="00A7321E">
      <w:pPr>
        <w:pStyle w:val="NoSpacing"/>
        <w:rPr>
          <w:rFonts w:ascii="Segoe UI" w:hAnsi="Segoe UI" w:cs="Segoe UI"/>
          <w:sz w:val="28"/>
        </w:rPr>
      </w:pPr>
      <w:r w:rsidRPr="00470E52">
        <w:rPr>
          <w:rFonts w:ascii="Segoe UI" w:hAnsi="Segoe UI" w:cs="Segoe UI"/>
          <w:sz w:val="28"/>
        </w:rPr>
        <w:t>This includes regular third party contractor staff.</w:t>
      </w:r>
    </w:p>
    <w:p w14:paraId="4620E091" w14:textId="23C92735" w:rsidR="00470E52" w:rsidRDefault="00470E52" w:rsidP="00A7321E">
      <w:pPr>
        <w:pStyle w:val="NoSpacing"/>
        <w:rPr>
          <w:rFonts w:ascii="Segoe UI" w:hAnsi="Segoe UI" w:cs="Segoe UI"/>
          <w:sz w:val="28"/>
        </w:rPr>
      </w:pPr>
    </w:p>
    <w:p w14:paraId="76F1D4F9" w14:textId="793C12BC" w:rsidR="00470E52" w:rsidRDefault="00470E52" w:rsidP="009409B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F02F01">
        <w:rPr>
          <w:rFonts w:ascii="Segoe UI" w:hAnsi="Segoe UI" w:cs="Segoe UI"/>
          <w:b/>
          <w:sz w:val="28"/>
        </w:rPr>
        <w:t>4</w:t>
      </w:r>
      <w:r w:rsidRPr="00FC6114">
        <w:rPr>
          <w:rFonts w:ascii="Segoe UI" w:hAnsi="Segoe UI" w:cs="Segoe UI"/>
          <w:b/>
          <w:sz w:val="28"/>
        </w:rPr>
        <w:t>)</w:t>
      </w:r>
      <w:r>
        <w:rPr>
          <w:rFonts w:ascii="Segoe UI" w:hAnsi="Segoe UI" w:cs="Segoe UI"/>
          <w:sz w:val="28"/>
        </w:rPr>
        <w:t xml:space="preserve"> – As leading member of the Social Value Alliance Salford CVS wants to ensure that as much of its grant monies </w:t>
      </w:r>
      <w:r w:rsidR="0064792F">
        <w:rPr>
          <w:rFonts w:ascii="Segoe UI" w:hAnsi="Segoe UI" w:cs="Segoe UI"/>
          <w:sz w:val="28"/>
        </w:rPr>
        <w:t xml:space="preserve">as possible </w:t>
      </w:r>
      <w:r>
        <w:rPr>
          <w:rFonts w:ascii="Segoe UI" w:hAnsi="Segoe UI" w:cs="Segoe UI"/>
          <w:sz w:val="28"/>
        </w:rPr>
        <w:t>are spent in Salford</w:t>
      </w:r>
      <w:r w:rsidR="0064792F">
        <w:rPr>
          <w:rFonts w:ascii="Segoe UI" w:hAnsi="Segoe UI" w:cs="Segoe UI"/>
          <w:sz w:val="28"/>
        </w:rPr>
        <w:t xml:space="preserve">, </w:t>
      </w:r>
      <w:r>
        <w:rPr>
          <w:rFonts w:ascii="Segoe UI" w:hAnsi="Segoe UI" w:cs="Segoe UI"/>
          <w:sz w:val="28"/>
        </w:rPr>
        <w:t xml:space="preserve">ideally through buying goods and services from </w:t>
      </w:r>
      <w:r w:rsidR="009409B4">
        <w:rPr>
          <w:rFonts w:ascii="Segoe UI" w:hAnsi="Segoe UI" w:cs="Segoe UI"/>
          <w:sz w:val="28"/>
        </w:rPr>
        <w:t xml:space="preserve">local independent businesses or fellow VCSE sector organisations. This helps to </w:t>
      </w:r>
      <w:r w:rsidR="0064792F">
        <w:rPr>
          <w:rFonts w:ascii="Segoe UI" w:hAnsi="Segoe UI" w:cs="Segoe UI"/>
          <w:sz w:val="28"/>
        </w:rPr>
        <w:t>support</w:t>
      </w:r>
      <w:r w:rsidR="009409B4">
        <w:rPr>
          <w:rFonts w:ascii="Segoe UI" w:hAnsi="Segoe UI" w:cs="Segoe UI"/>
          <w:sz w:val="28"/>
        </w:rPr>
        <w:t xml:space="preserve"> our local economy. The opposite of this approach is to buy directly from large chains or corporations. Amazon for example has been identified as the </w:t>
      </w:r>
      <w:hyperlink r:id="rId22" w:history="1">
        <w:r w:rsidR="009409B4" w:rsidRPr="009409B4">
          <w:rPr>
            <w:rStyle w:val="Hyperlink"/>
            <w:rFonts w:ascii="Segoe UI" w:hAnsi="Segoe UI" w:cs="Segoe UI"/>
            <w:sz w:val="28"/>
          </w:rPr>
          <w:t>worst company for aggressive tax avoidance</w:t>
        </w:r>
      </w:hyperlink>
      <w:r w:rsidR="009409B4">
        <w:rPr>
          <w:rFonts w:ascii="Segoe UI" w:hAnsi="Segoe UI" w:cs="Segoe UI"/>
          <w:sz w:val="28"/>
        </w:rPr>
        <w:t xml:space="preserve"> which </w:t>
      </w:r>
      <w:r w:rsidR="009E646B">
        <w:rPr>
          <w:rFonts w:ascii="Segoe UI" w:hAnsi="Segoe UI" w:cs="Segoe UI"/>
          <w:sz w:val="28"/>
        </w:rPr>
        <w:t>deprives our government of much-</w:t>
      </w:r>
      <w:r w:rsidR="009409B4">
        <w:rPr>
          <w:rFonts w:ascii="Segoe UI" w:hAnsi="Segoe UI" w:cs="Segoe UI"/>
          <w:sz w:val="28"/>
        </w:rPr>
        <w:t>needed funds for schools, hospitals, local services etc. If you do feel pressured to occasionally use Amazon, then buy from Amazon Marketplace which supports independent suppliers.</w:t>
      </w:r>
    </w:p>
    <w:p w14:paraId="794EDC82" w14:textId="2713AF6E" w:rsidR="00470E52" w:rsidRDefault="00470E52" w:rsidP="00A7321E">
      <w:pPr>
        <w:pStyle w:val="NoSpacing"/>
        <w:rPr>
          <w:rFonts w:ascii="Segoe UI" w:hAnsi="Segoe UI" w:cs="Segoe UI"/>
          <w:sz w:val="28"/>
        </w:rPr>
      </w:pPr>
    </w:p>
    <w:p w14:paraId="393DE488" w14:textId="0443879B" w:rsidR="009409B4" w:rsidRDefault="009409B4" w:rsidP="009409B4">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F02F01">
        <w:rPr>
          <w:rFonts w:ascii="Segoe UI" w:hAnsi="Segoe UI" w:cs="Segoe UI"/>
          <w:b/>
          <w:sz w:val="28"/>
        </w:rPr>
        <w:t>5</w:t>
      </w:r>
      <w:r w:rsidRPr="00FC6114">
        <w:rPr>
          <w:rFonts w:ascii="Segoe UI" w:hAnsi="Segoe UI" w:cs="Segoe UI"/>
          <w:b/>
          <w:sz w:val="28"/>
        </w:rPr>
        <w:t>)</w:t>
      </w:r>
      <w:r>
        <w:rPr>
          <w:rFonts w:ascii="Segoe UI" w:hAnsi="Segoe UI" w:cs="Segoe UI"/>
          <w:sz w:val="28"/>
        </w:rPr>
        <w:t xml:space="preserve"> – </w:t>
      </w:r>
      <w:r w:rsidR="004A2D1C">
        <w:rPr>
          <w:rFonts w:ascii="Segoe UI" w:hAnsi="Segoe UI" w:cs="Segoe UI"/>
          <w:sz w:val="28"/>
        </w:rPr>
        <w:t xml:space="preserve">Whilst your project may be focused on particular health and wellbeing outcomes, the </w:t>
      </w:r>
      <w:r w:rsidR="004A2D1C" w:rsidRPr="00013A62">
        <w:rPr>
          <w:rFonts w:ascii="Segoe UI" w:hAnsi="Segoe UI" w:cs="Segoe UI"/>
          <w:sz w:val="28"/>
          <w:u w:val="single"/>
        </w:rPr>
        <w:t>way you deliver it</w:t>
      </w:r>
      <w:r w:rsidR="004A2D1C">
        <w:rPr>
          <w:rFonts w:ascii="Segoe UI" w:hAnsi="Segoe UI" w:cs="Segoe UI"/>
          <w:sz w:val="28"/>
        </w:rPr>
        <w:t xml:space="preserve"> </w:t>
      </w:r>
      <w:r w:rsidR="00013A62">
        <w:rPr>
          <w:rFonts w:ascii="Segoe UI" w:hAnsi="Segoe UI" w:cs="Segoe UI"/>
          <w:sz w:val="28"/>
        </w:rPr>
        <w:t>might</w:t>
      </w:r>
      <w:r w:rsidR="004A2D1C">
        <w:rPr>
          <w:rFonts w:ascii="Segoe UI" w:hAnsi="Segoe UI" w:cs="Segoe UI"/>
          <w:sz w:val="28"/>
        </w:rPr>
        <w:t xml:space="preserve"> deliver wider benefits for the people, economy and environment of Salford.</w:t>
      </w:r>
      <w:r w:rsidR="00013A62">
        <w:rPr>
          <w:rFonts w:ascii="Segoe UI" w:hAnsi="Segoe UI" w:cs="Segoe UI"/>
          <w:sz w:val="28"/>
        </w:rPr>
        <w:t xml:space="preserve"> For example, you might be supporting the mental health of people</w:t>
      </w:r>
      <w:r w:rsidR="009E646B">
        <w:rPr>
          <w:rFonts w:ascii="Segoe UI" w:hAnsi="Segoe UI" w:cs="Segoe UI"/>
          <w:sz w:val="28"/>
        </w:rPr>
        <w:t xml:space="preserve"> via</w:t>
      </w:r>
      <w:r w:rsidR="00013A62">
        <w:rPr>
          <w:rFonts w:ascii="Segoe UI" w:hAnsi="Segoe UI" w:cs="Segoe UI"/>
          <w:sz w:val="28"/>
        </w:rPr>
        <w:t xml:space="preserve"> a food growing or tree planting project; or you might provide volunteering or training opportunities that boost people’s chance of employment.</w:t>
      </w:r>
    </w:p>
    <w:p w14:paraId="76E78B76" w14:textId="5B2BF2BF" w:rsidR="009409B4" w:rsidRDefault="009409B4" w:rsidP="00A7321E">
      <w:pPr>
        <w:pStyle w:val="NoSpacing"/>
        <w:rPr>
          <w:rFonts w:ascii="Segoe UI" w:hAnsi="Segoe UI" w:cs="Segoe UI"/>
          <w:sz w:val="28"/>
        </w:rPr>
      </w:pPr>
    </w:p>
    <w:p w14:paraId="400C7D00" w14:textId="77777777" w:rsidR="009409B4" w:rsidRDefault="009409B4" w:rsidP="00A7321E">
      <w:pPr>
        <w:pStyle w:val="NoSpacing"/>
        <w:rPr>
          <w:rFonts w:ascii="Segoe UI" w:hAnsi="Segoe UI" w:cs="Segoe UI"/>
          <w:sz w:val="28"/>
        </w:rPr>
      </w:pPr>
    </w:p>
    <w:p w14:paraId="0F1B5623" w14:textId="5C95BAB7" w:rsidR="00470E52" w:rsidRPr="00F02F01" w:rsidRDefault="00470E52" w:rsidP="00470E52">
      <w:pPr>
        <w:pStyle w:val="NoSpacing"/>
        <w:rPr>
          <w:rFonts w:ascii="Segoe UI" w:hAnsi="Segoe UI" w:cs="Segoe UI"/>
          <w:color w:val="622A76"/>
          <w:sz w:val="36"/>
        </w:rPr>
      </w:pPr>
      <w:r w:rsidRPr="00F02F01">
        <w:rPr>
          <w:rFonts w:ascii="Segoe UI" w:hAnsi="Segoe UI" w:cs="Segoe UI"/>
          <w:color w:val="622A76"/>
          <w:sz w:val="36"/>
        </w:rPr>
        <w:t xml:space="preserve">Section </w:t>
      </w:r>
      <w:r w:rsidR="00013A62" w:rsidRPr="00F02F01">
        <w:rPr>
          <w:rFonts w:ascii="Segoe UI" w:hAnsi="Segoe UI" w:cs="Segoe UI"/>
          <w:color w:val="622A76"/>
          <w:sz w:val="36"/>
        </w:rPr>
        <w:t>D</w:t>
      </w:r>
      <w:r w:rsidRPr="00F02F01">
        <w:rPr>
          <w:rFonts w:ascii="Segoe UI" w:hAnsi="Segoe UI" w:cs="Segoe UI"/>
          <w:color w:val="622A76"/>
          <w:sz w:val="36"/>
        </w:rPr>
        <w:t xml:space="preserve"> – About </w:t>
      </w:r>
      <w:r w:rsidR="00013A62" w:rsidRPr="00F02F01">
        <w:rPr>
          <w:rFonts w:ascii="Segoe UI" w:hAnsi="Segoe UI" w:cs="Segoe UI"/>
          <w:color w:val="622A76"/>
          <w:sz w:val="36"/>
        </w:rPr>
        <w:t>the money</w:t>
      </w:r>
      <w:r w:rsidRPr="00F02F01">
        <w:rPr>
          <w:rFonts w:ascii="Segoe UI" w:hAnsi="Segoe UI" w:cs="Segoe UI"/>
          <w:color w:val="622A76"/>
          <w:sz w:val="36"/>
        </w:rPr>
        <w:t xml:space="preserve"> </w:t>
      </w:r>
    </w:p>
    <w:p w14:paraId="26C42A33" w14:textId="77777777" w:rsidR="00470E52" w:rsidRDefault="00470E52" w:rsidP="00470E52">
      <w:pPr>
        <w:pStyle w:val="NoSpacing"/>
        <w:rPr>
          <w:rFonts w:ascii="Segoe UI" w:hAnsi="Segoe UI" w:cs="Segoe UI"/>
          <w:sz w:val="28"/>
        </w:rPr>
      </w:pPr>
    </w:p>
    <w:p w14:paraId="73E4B85B" w14:textId="3845B768" w:rsidR="00470E52" w:rsidRDefault="00470E52" w:rsidP="00470E52">
      <w:pPr>
        <w:pStyle w:val="NoSpacing"/>
        <w:rPr>
          <w:rFonts w:ascii="Segoe UI" w:hAnsi="Segoe UI" w:cs="Segoe UI"/>
          <w:sz w:val="28"/>
        </w:rPr>
      </w:pPr>
      <w:r w:rsidRPr="00FC6114">
        <w:rPr>
          <w:rFonts w:ascii="Segoe UI" w:hAnsi="Segoe UI" w:cs="Segoe UI"/>
          <w:b/>
          <w:sz w:val="28"/>
        </w:rPr>
        <w:t xml:space="preserve">Question </w:t>
      </w:r>
      <w:r w:rsidR="00013A62">
        <w:rPr>
          <w:rFonts w:ascii="Segoe UI" w:hAnsi="Segoe UI" w:cs="Segoe UI"/>
          <w:b/>
          <w:sz w:val="28"/>
        </w:rPr>
        <w:t>1</w:t>
      </w:r>
      <w:r w:rsidR="00F02F01">
        <w:rPr>
          <w:rFonts w:ascii="Segoe UI" w:hAnsi="Segoe UI" w:cs="Segoe UI"/>
          <w:b/>
          <w:sz w:val="28"/>
        </w:rPr>
        <w:t>6</w:t>
      </w:r>
      <w:r w:rsidRPr="00FC6114">
        <w:rPr>
          <w:rFonts w:ascii="Segoe UI" w:hAnsi="Segoe UI" w:cs="Segoe UI"/>
          <w:b/>
          <w:sz w:val="28"/>
        </w:rPr>
        <w:t>)</w:t>
      </w:r>
      <w:r>
        <w:rPr>
          <w:rFonts w:ascii="Segoe UI" w:hAnsi="Segoe UI" w:cs="Segoe UI"/>
          <w:sz w:val="28"/>
        </w:rPr>
        <w:t xml:space="preserve"> – </w:t>
      </w:r>
      <w:r w:rsidR="00013A62">
        <w:rPr>
          <w:rFonts w:ascii="Segoe UI" w:hAnsi="Segoe UI" w:cs="Segoe UI"/>
          <w:sz w:val="28"/>
        </w:rPr>
        <w:t xml:space="preserve">Please give an overview of what your project will cost </w:t>
      </w:r>
      <w:r w:rsidR="009E646B">
        <w:rPr>
          <w:rFonts w:ascii="Segoe UI" w:hAnsi="Segoe UI" w:cs="Segoe UI"/>
          <w:sz w:val="28"/>
        </w:rPr>
        <w:t>by</w:t>
      </w:r>
      <w:r w:rsidR="00013A62">
        <w:rPr>
          <w:rFonts w:ascii="Segoe UI" w:hAnsi="Segoe UI" w:cs="Segoe UI"/>
          <w:sz w:val="28"/>
        </w:rPr>
        <w:t xml:space="preserve"> describing each item and breaking down your calculation so we can see how you’</w:t>
      </w:r>
      <w:r w:rsidR="007D493D">
        <w:rPr>
          <w:rFonts w:ascii="Segoe UI" w:hAnsi="Segoe UI" w:cs="Segoe UI"/>
          <w:sz w:val="28"/>
        </w:rPr>
        <w:t>ve arrived at the cost for each item.  See some examples below.</w:t>
      </w:r>
    </w:p>
    <w:p w14:paraId="38CE26C9" w14:textId="77777777" w:rsidR="009E646B" w:rsidRDefault="009E646B" w:rsidP="00013A62">
      <w:pPr>
        <w:widowControl w:val="0"/>
        <w:rPr>
          <w:rFonts w:ascii="Segoe UI" w:hAnsi="Segoe UI" w:cs="Segoe UI"/>
          <w:sz w:val="24"/>
          <w:szCs w:val="24"/>
          <w:u w:val="single"/>
        </w:rPr>
      </w:pPr>
    </w:p>
    <w:p w14:paraId="13634E73" w14:textId="038C4F62" w:rsidR="00013A62" w:rsidRDefault="00013A62" w:rsidP="00013A62">
      <w:pPr>
        <w:widowControl w:val="0"/>
        <w:rPr>
          <w:rFonts w:ascii="Segoe UI" w:hAnsi="Segoe UI" w:cs="Segoe UI"/>
          <w:sz w:val="24"/>
          <w:szCs w:val="24"/>
          <w:u w:val="single"/>
        </w:rPr>
      </w:pPr>
      <w:r>
        <w:rPr>
          <w:rFonts w:ascii="Segoe UI" w:hAnsi="Segoe UI" w:cs="Segoe UI"/>
          <w:sz w:val="24"/>
          <w:szCs w:val="24"/>
          <w:u w:val="single"/>
        </w:rPr>
        <w:t>Example 1</w:t>
      </w:r>
    </w:p>
    <w:p w14:paraId="63C55D61" w14:textId="40881063" w:rsidR="00013A62" w:rsidRDefault="00013A62" w:rsidP="00013A62">
      <w:pPr>
        <w:widowControl w:val="0"/>
        <w:rPr>
          <w:rFonts w:ascii="Segoe UI" w:hAnsi="Segoe UI" w:cs="Segoe UI"/>
          <w:sz w:val="24"/>
          <w:szCs w:val="24"/>
        </w:rPr>
      </w:pPr>
      <w:r w:rsidRPr="004C3A74">
        <w:rPr>
          <w:rFonts w:ascii="Segoe UI" w:hAnsi="Segoe UI" w:cs="Segoe UI"/>
          <w:b/>
          <w:bCs/>
          <w:color w:val="006600"/>
          <w:sz w:val="24"/>
          <w:szCs w:val="24"/>
        </w:rPr>
        <w:t xml:space="preserve">Acceptable: </w:t>
      </w:r>
      <w:r w:rsidRPr="004C3A74">
        <w:rPr>
          <w:rFonts w:ascii="Segoe UI" w:hAnsi="Segoe UI" w:cs="Segoe UI"/>
          <w:b/>
          <w:bCs/>
          <w:color w:val="006600"/>
          <w:sz w:val="24"/>
          <w:szCs w:val="24"/>
        </w:rPr>
        <w:tab/>
      </w:r>
      <w:r w:rsidRPr="004C3A74">
        <w:rPr>
          <w:rFonts w:ascii="Segoe UI" w:hAnsi="Segoe UI" w:cs="Segoe UI"/>
          <w:b/>
          <w:bCs/>
          <w:color w:val="006600"/>
          <w:sz w:val="24"/>
          <w:szCs w:val="24"/>
        </w:rPr>
        <w:tab/>
      </w:r>
      <w:r w:rsidR="00715E67">
        <w:rPr>
          <w:rFonts w:ascii="Segoe UI" w:hAnsi="Segoe UI" w:cs="Segoe UI"/>
          <w:sz w:val="24"/>
          <w:szCs w:val="24"/>
        </w:rPr>
        <w:t>Refurbished Laptop i5 500GB Hard Drive with webcam x 3 @ £399 = £1,197</w:t>
      </w:r>
    </w:p>
    <w:p w14:paraId="259C36A5" w14:textId="3D361416" w:rsidR="00013A62" w:rsidRDefault="00013A62" w:rsidP="00013A62">
      <w:pPr>
        <w:widowControl w:val="0"/>
        <w:rPr>
          <w:rFonts w:ascii="Segoe UI" w:hAnsi="Segoe UI" w:cs="Segoe UI"/>
          <w:sz w:val="24"/>
          <w:szCs w:val="24"/>
        </w:rPr>
      </w:pPr>
      <w:r w:rsidRPr="004C3A74">
        <w:rPr>
          <w:rFonts w:ascii="Segoe UI" w:hAnsi="Segoe UI" w:cs="Segoe UI"/>
          <w:b/>
          <w:bCs/>
          <w:color w:val="FF0000"/>
          <w:sz w:val="24"/>
          <w:szCs w:val="24"/>
        </w:rPr>
        <w:t xml:space="preserve">Not acceptable: </w:t>
      </w:r>
      <w:r w:rsidRPr="004C3A74">
        <w:rPr>
          <w:rFonts w:ascii="Segoe UI" w:hAnsi="Segoe UI" w:cs="Segoe UI"/>
          <w:b/>
          <w:bCs/>
          <w:color w:val="FF0000"/>
          <w:sz w:val="24"/>
          <w:szCs w:val="24"/>
        </w:rPr>
        <w:tab/>
      </w:r>
      <w:r w:rsidR="00715E67">
        <w:rPr>
          <w:rFonts w:ascii="Segoe UI" w:hAnsi="Segoe UI" w:cs="Segoe UI"/>
          <w:sz w:val="24"/>
          <w:szCs w:val="24"/>
        </w:rPr>
        <w:t>Laptops - £1,197</w:t>
      </w:r>
    </w:p>
    <w:p w14:paraId="74E91AB3" w14:textId="77777777" w:rsidR="00013A62" w:rsidRDefault="00013A62" w:rsidP="00013A62">
      <w:pPr>
        <w:widowControl w:val="0"/>
        <w:rPr>
          <w:rFonts w:ascii="Segoe UI" w:hAnsi="Segoe UI" w:cs="Segoe UI"/>
          <w:sz w:val="16"/>
          <w:szCs w:val="16"/>
        </w:rPr>
      </w:pPr>
      <w:r>
        <w:rPr>
          <w:rFonts w:ascii="Segoe UI" w:hAnsi="Segoe UI" w:cs="Segoe UI"/>
          <w:sz w:val="16"/>
          <w:szCs w:val="16"/>
        </w:rPr>
        <w:t> </w:t>
      </w:r>
    </w:p>
    <w:p w14:paraId="2DB23F29" w14:textId="77777777" w:rsidR="00013A62" w:rsidRDefault="00013A62" w:rsidP="00013A62">
      <w:pPr>
        <w:widowControl w:val="0"/>
        <w:rPr>
          <w:rFonts w:ascii="Segoe UI" w:hAnsi="Segoe UI" w:cs="Segoe UI"/>
          <w:sz w:val="24"/>
          <w:szCs w:val="24"/>
          <w:u w:val="single"/>
        </w:rPr>
      </w:pPr>
      <w:r>
        <w:rPr>
          <w:rFonts w:ascii="Segoe UI" w:hAnsi="Segoe UI" w:cs="Segoe UI"/>
          <w:sz w:val="24"/>
          <w:szCs w:val="24"/>
          <w:u w:val="single"/>
        </w:rPr>
        <w:t>Example 2</w:t>
      </w:r>
    </w:p>
    <w:p w14:paraId="2A2DE4BB" w14:textId="2DDB7A8B" w:rsidR="00013A62" w:rsidRDefault="00013A62" w:rsidP="00013A62">
      <w:pPr>
        <w:widowControl w:val="0"/>
        <w:rPr>
          <w:rFonts w:ascii="Segoe UI" w:hAnsi="Segoe UI" w:cs="Segoe UI"/>
          <w:sz w:val="24"/>
          <w:szCs w:val="24"/>
        </w:rPr>
      </w:pPr>
      <w:r w:rsidRPr="004C3A74">
        <w:rPr>
          <w:rFonts w:ascii="Segoe UI" w:hAnsi="Segoe UI" w:cs="Segoe UI"/>
          <w:b/>
          <w:bCs/>
          <w:color w:val="006600"/>
          <w:sz w:val="24"/>
          <w:szCs w:val="24"/>
        </w:rPr>
        <w:t xml:space="preserve">Acceptable: </w:t>
      </w:r>
      <w:r>
        <w:rPr>
          <w:rFonts w:ascii="Segoe UI" w:hAnsi="Segoe UI" w:cs="Segoe UI"/>
          <w:sz w:val="24"/>
          <w:szCs w:val="24"/>
        </w:rPr>
        <w:tab/>
      </w:r>
      <w:r>
        <w:rPr>
          <w:rFonts w:ascii="Segoe UI" w:hAnsi="Segoe UI" w:cs="Segoe UI"/>
          <w:sz w:val="24"/>
          <w:szCs w:val="24"/>
        </w:rPr>
        <w:tab/>
      </w:r>
      <w:r w:rsidR="00715E67">
        <w:rPr>
          <w:rFonts w:ascii="Segoe UI" w:hAnsi="Segoe UI" w:cs="Segoe UI"/>
          <w:sz w:val="24"/>
          <w:szCs w:val="24"/>
        </w:rPr>
        <w:t>Training on MS EXCEL – 2 sessions (for 4 staff) @ £300/session = £600</w:t>
      </w:r>
    </w:p>
    <w:p w14:paraId="3DACB5CC" w14:textId="07F50F4C" w:rsidR="00013A62" w:rsidRDefault="00013A62" w:rsidP="00013A62">
      <w:pPr>
        <w:widowControl w:val="0"/>
        <w:rPr>
          <w:rFonts w:ascii="Segoe UI" w:hAnsi="Segoe UI" w:cs="Segoe UI"/>
          <w:sz w:val="24"/>
          <w:szCs w:val="24"/>
        </w:rPr>
      </w:pPr>
      <w:r w:rsidRPr="004C3A74">
        <w:rPr>
          <w:rFonts w:ascii="Segoe UI" w:hAnsi="Segoe UI" w:cs="Segoe UI"/>
          <w:b/>
          <w:bCs/>
          <w:color w:val="FF0000"/>
          <w:sz w:val="24"/>
          <w:szCs w:val="24"/>
        </w:rPr>
        <w:t xml:space="preserve">Not acceptable: </w:t>
      </w:r>
      <w:r>
        <w:rPr>
          <w:rFonts w:ascii="Segoe UI" w:hAnsi="Segoe UI" w:cs="Segoe UI"/>
          <w:sz w:val="24"/>
          <w:szCs w:val="24"/>
        </w:rPr>
        <w:tab/>
      </w:r>
      <w:r w:rsidR="00715E67">
        <w:rPr>
          <w:rFonts w:ascii="Segoe UI" w:hAnsi="Segoe UI" w:cs="Segoe UI"/>
          <w:sz w:val="24"/>
          <w:szCs w:val="24"/>
        </w:rPr>
        <w:t>Excel Training</w:t>
      </w:r>
      <w:r>
        <w:rPr>
          <w:rFonts w:ascii="Segoe UI" w:hAnsi="Segoe UI" w:cs="Segoe UI"/>
          <w:sz w:val="24"/>
          <w:szCs w:val="24"/>
        </w:rPr>
        <w:t xml:space="preserve"> – £</w:t>
      </w:r>
      <w:r w:rsidR="00715E67">
        <w:rPr>
          <w:rFonts w:ascii="Segoe UI" w:hAnsi="Segoe UI" w:cs="Segoe UI"/>
          <w:sz w:val="24"/>
          <w:szCs w:val="24"/>
        </w:rPr>
        <w:t>600</w:t>
      </w:r>
    </w:p>
    <w:p w14:paraId="25C7211D" w14:textId="77777777" w:rsidR="00013A62" w:rsidRDefault="00013A62" w:rsidP="00013A62">
      <w:pPr>
        <w:widowControl w:val="0"/>
        <w:rPr>
          <w:rFonts w:ascii="Segoe UI" w:hAnsi="Segoe UI" w:cs="Segoe UI"/>
          <w:sz w:val="24"/>
          <w:szCs w:val="24"/>
        </w:rPr>
      </w:pPr>
    </w:p>
    <w:p w14:paraId="634E0C61" w14:textId="77777777" w:rsidR="00013A62" w:rsidRDefault="00013A62" w:rsidP="00013A62">
      <w:pPr>
        <w:widowControl w:val="0"/>
        <w:rPr>
          <w:rFonts w:ascii="Segoe UI" w:hAnsi="Segoe UI" w:cs="Segoe UI"/>
          <w:sz w:val="24"/>
          <w:szCs w:val="24"/>
          <w:u w:val="single"/>
        </w:rPr>
      </w:pPr>
      <w:r>
        <w:rPr>
          <w:rFonts w:ascii="Segoe UI" w:hAnsi="Segoe UI" w:cs="Segoe UI"/>
          <w:sz w:val="24"/>
          <w:szCs w:val="24"/>
          <w:u w:val="single"/>
        </w:rPr>
        <w:t>Example 3</w:t>
      </w:r>
    </w:p>
    <w:p w14:paraId="443DE3F1" w14:textId="7BC3CD27" w:rsidR="00013A62" w:rsidRDefault="00013A62" w:rsidP="00013A62">
      <w:pPr>
        <w:widowControl w:val="0"/>
        <w:rPr>
          <w:rFonts w:ascii="Segoe UI" w:hAnsi="Segoe UI" w:cs="Segoe UI"/>
          <w:sz w:val="24"/>
          <w:szCs w:val="24"/>
        </w:rPr>
      </w:pPr>
      <w:r w:rsidRPr="004C3A74">
        <w:rPr>
          <w:rFonts w:ascii="Segoe UI" w:hAnsi="Segoe UI" w:cs="Segoe UI"/>
          <w:b/>
          <w:bCs/>
          <w:color w:val="006600"/>
          <w:sz w:val="24"/>
          <w:szCs w:val="24"/>
        </w:rPr>
        <w:t xml:space="preserve">Acceptable: </w:t>
      </w:r>
      <w:r>
        <w:rPr>
          <w:rFonts w:ascii="Segoe UI" w:hAnsi="Segoe UI" w:cs="Segoe UI"/>
          <w:sz w:val="24"/>
          <w:szCs w:val="24"/>
        </w:rPr>
        <w:tab/>
      </w:r>
      <w:r>
        <w:rPr>
          <w:rFonts w:ascii="Segoe UI" w:hAnsi="Segoe UI" w:cs="Segoe UI"/>
          <w:sz w:val="24"/>
          <w:szCs w:val="24"/>
        </w:rPr>
        <w:tab/>
      </w:r>
      <w:r w:rsidR="008F036D">
        <w:rPr>
          <w:rFonts w:ascii="Segoe UI" w:hAnsi="Segoe UI" w:cs="Segoe UI"/>
          <w:sz w:val="24"/>
          <w:szCs w:val="24"/>
        </w:rPr>
        <w:t>10 x 15GB dongle for remote connectivity @ £44.99 each = £449.90</w:t>
      </w:r>
    </w:p>
    <w:p w14:paraId="155E7450" w14:textId="66162E50" w:rsidR="00013A62" w:rsidRDefault="00013A62" w:rsidP="00013A62">
      <w:pPr>
        <w:widowControl w:val="0"/>
        <w:rPr>
          <w:rFonts w:ascii="Segoe UI" w:hAnsi="Segoe UI" w:cs="Segoe UI"/>
          <w:sz w:val="24"/>
          <w:szCs w:val="24"/>
        </w:rPr>
      </w:pPr>
      <w:r w:rsidRPr="004C3A74">
        <w:rPr>
          <w:rFonts w:ascii="Segoe UI" w:hAnsi="Segoe UI" w:cs="Segoe UI"/>
          <w:b/>
          <w:bCs/>
          <w:color w:val="FF0000"/>
          <w:sz w:val="24"/>
          <w:szCs w:val="24"/>
        </w:rPr>
        <w:t xml:space="preserve">Not acceptable: </w:t>
      </w:r>
      <w:r>
        <w:rPr>
          <w:rFonts w:ascii="Segoe UI" w:hAnsi="Segoe UI" w:cs="Segoe UI"/>
          <w:sz w:val="24"/>
          <w:szCs w:val="24"/>
        </w:rPr>
        <w:tab/>
      </w:r>
      <w:r w:rsidR="008F036D">
        <w:rPr>
          <w:rFonts w:ascii="Segoe UI" w:hAnsi="Segoe UI" w:cs="Segoe UI"/>
          <w:sz w:val="24"/>
          <w:szCs w:val="24"/>
        </w:rPr>
        <w:t>Dongles</w:t>
      </w:r>
      <w:r>
        <w:rPr>
          <w:rFonts w:ascii="Segoe UI" w:hAnsi="Segoe UI" w:cs="Segoe UI"/>
          <w:sz w:val="24"/>
          <w:szCs w:val="24"/>
        </w:rPr>
        <w:t xml:space="preserve"> = £</w:t>
      </w:r>
      <w:r w:rsidR="008F036D">
        <w:rPr>
          <w:rFonts w:ascii="Segoe UI" w:hAnsi="Segoe UI" w:cs="Segoe UI"/>
          <w:sz w:val="24"/>
          <w:szCs w:val="24"/>
        </w:rPr>
        <w:t>449.90</w:t>
      </w:r>
    </w:p>
    <w:p w14:paraId="1E051BBE" w14:textId="7AE16A05" w:rsidR="00013A62" w:rsidRDefault="00013A62" w:rsidP="00470E52">
      <w:pPr>
        <w:pStyle w:val="NoSpacing"/>
        <w:rPr>
          <w:rFonts w:ascii="Segoe UI" w:hAnsi="Segoe UI" w:cs="Segoe UI"/>
          <w:sz w:val="28"/>
        </w:rPr>
      </w:pPr>
    </w:p>
    <w:p w14:paraId="107DA678" w14:textId="65B6A0A9" w:rsidR="007D493D" w:rsidRDefault="007D493D" w:rsidP="007D493D">
      <w:pPr>
        <w:pStyle w:val="NoSpacing"/>
        <w:rPr>
          <w:rFonts w:ascii="Segoe UI" w:hAnsi="Segoe UI" w:cs="Segoe UI"/>
          <w:sz w:val="28"/>
        </w:rPr>
      </w:pPr>
      <w:r>
        <w:rPr>
          <w:rFonts w:ascii="Segoe UI" w:hAnsi="Segoe UI" w:cs="Segoe UI"/>
          <w:sz w:val="28"/>
        </w:rPr>
        <w:t>The item cost figure may be the same as the amount you’re requesting. If you have other sources of money, it may be you’re only looking for a contribution (see the example below)</w:t>
      </w:r>
    </w:p>
    <w:p w14:paraId="34AD483D" w14:textId="4BD176D5" w:rsidR="007D493D" w:rsidRDefault="007D493D" w:rsidP="00470E52">
      <w:pPr>
        <w:pStyle w:val="NoSpacing"/>
        <w:rPr>
          <w:rFonts w:ascii="Segoe UI" w:hAnsi="Segoe UI" w:cs="Segoe U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192"/>
        <w:gridCol w:w="1671"/>
        <w:gridCol w:w="1650"/>
      </w:tblGrid>
      <w:tr w:rsidR="007D493D" w:rsidRPr="00056FA8" w14:paraId="0172863E" w14:textId="77777777" w:rsidTr="008F036D">
        <w:trPr>
          <w:trHeight w:val="794"/>
        </w:trPr>
        <w:tc>
          <w:tcPr>
            <w:tcW w:w="3681" w:type="dxa"/>
            <w:shd w:val="clear" w:color="auto" w:fill="DEEAF6"/>
            <w:vAlign w:val="center"/>
          </w:tcPr>
          <w:p w14:paraId="0879A975"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t>Description</w:t>
            </w:r>
            <w:r w:rsidRPr="00056FA8">
              <w:rPr>
                <w:rFonts w:ascii="Segoe UI" w:hAnsi="Segoe UI" w:cs="Segoe UI"/>
                <w:b/>
                <w:sz w:val="24"/>
              </w:rPr>
              <w:tab/>
              <w:t>of item</w:t>
            </w:r>
          </w:p>
        </w:tc>
        <w:tc>
          <w:tcPr>
            <w:tcW w:w="3192" w:type="dxa"/>
            <w:shd w:val="clear" w:color="auto" w:fill="DEEAF6"/>
            <w:vAlign w:val="center"/>
          </w:tcPr>
          <w:p w14:paraId="3E669451"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t>Breakdown of calculations</w:t>
            </w:r>
          </w:p>
        </w:tc>
        <w:tc>
          <w:tcPr>
            <w:tcW w:w="1671" w:type="dxa"/>
            <w:shd w:val="clear" w:color="auto" w:fill="DEEAF6"/>
            <w:vAlign w:val="center"/>
          </w:tcPr>
          <w:p w14:paraId="0054C4B7"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t>Item cost</w:t>
            </w:r>
          </w:p>
        </w:tc>
        <w:tc>
          <w:tcPr>
            <w:tcW w:w="1650" w:type="dxa"/>
            <w:shd w:val="clear" w:color="auto" w:fill="DEEAF6"/>
            <w:vAlign w:val="center"/>
          </w:tcPr>
          <w:p w14:paraId="4F0B596D" w14:textId="77777777" w:rsidR="007D493D" w:rsidRPr="00056FA8" w:rsidRDefault="007D493D" w:rsidP="007D493D">
            <w:pPr>
              <w:pStyle w:val="NoSpacing"/>
              <w:rPr>
                <w:rFonts w:ascii="Segoe UI" w:hAnsi="Segoe UI" w:cs="Segoe UI"/>
                <w:b/>
                <w:sz w:val="24"/>
              </w:rPr>
            </w:pPr>
            <w:r w:rsidRPr="00056FA8">
              <w:rPr>
                <w:rFonts w:ascii="Segoe UI" w:hAnsi="Segoe UI" w:cs="Segoe UI"/>
                <w:b/>
                <w:sz w:val="24"/>
              </w:rPr>
              <w:t>Amount requested</w:t>
            </w:r>
          </w:p>
        </w:tc>
      </w:tr>
      <w:tr w:rsidR="007D493D" w:rsidRPr="00056FA8" w14:paraId="2331AB94" w14:textId="77777777" w:rsidTr="008F036D">
        <w:trPr>
          <w:trHeight w:val="794"/>
        </w:trPr>
        <w:tc>
          <w:tcPr>
            <w:tcW w:w="3681" w:type="dxa"/>
            <w:shd w:val="clear" w:color="auto" w:fill="auto"/>
            <w:vAlign w:val="center"/>
          </w:tcPr>
          <w:p w14:paraId="219499A5" w14:textId="70659D0F" w:rsidR="007D493D" w:rsidRPr="00056FA8" w:rsidRDefault="008F036D" w:rsidP="008F036D">
            <w:pPr>
              <w:pStyle w:val="NoSpacing"/>
              <w:rPr>
                <w:rFonts w:ascii="Segoe UI" w:hAnsi="Segoe UI" w:cs="Segoe UI"/>
                <w:sz w:val="24"/>
                <w:szCs w:val="24"/>
              </w:rPr>
            </w:pPr>
            <w:r>
              <w:rPr>
                <w:rFonts w:ascii="Segoe UI" w:hAnsi="Segoe UI" w:cs="Segoe UI"/>
                <w:sz w:val="24"/>
                <w:szCs w:val="24"/>
              </w:rPr>
              <w:t>3 x Refurbished i5 Laptops 500GB Hard Drive with webcam</w:t>
            </w:r>
          </w:p>
        </w:tc>
        <w:tc>
          <w:tcPr>
            <w:tcW w:w="3192" w:type="dxa"/>
            <w:shd w:val="clear" w:color="auto" w:fill="auto"/>
            <w:vAlign w:val="center"/>
          </w:tcPr>
          <w:p w14:paraId="5CD70D5B" w14:textId="5C602EBC" w:rsidR="007D493D" w:rsidRPr="00056FA8" w:rsidRDefault="007D493D" w:rsidP="008F036D">
            <w:pPr>
              <w:pStyle w:val="NoSpacing"/>
              <w:rPr>
                <w:rFonts w:ascii="Segoe UI" w:hAnsi="Segoe UI" w:cs="Segoe UI"/>
                <w:sz w:val="24"/>
                <w:szCs w:val="24"/>
              </w:rPr>
            </w:pPr>
            <w:r>
              <w:rPr>
                <w:rFonts w:ascii="Segoe UI" w:hAnsi="Segoe UI" w:cs="Segoe UI"/>
                <w:sz w:val="24"/>
                <w:szCs w:val="24"/>
              </w:rPr>
              <w:t>£</w:t>
            </w:r>
            <w:r w:rsidR="008F036D">
              <w:rPr>
                <w:rFonts w:ascii="Segoe UI" w:hAnsi="Segoe UI" w:cs="Segoe UI"/>
                <w:sz w:val="24"/>
                <w:szCs w:val="24"/>
              </w:rPr>
              <w:t>399 (</w:t>
            </w:r>
            <w:proofErr w:type="spellStart"/>
            <w:r w:rsidR="008F036D">
              <w:rPr>
                <w:rFonts w:ascii="Segoe UI" w:hAnsi="Segoe UI" w:cs="Segoe UI"/>
                <w:sz w:val="24"/>
                <w:szCs w:val="24"/>
              </w:rPr>
              <w:t>inc</w:t>
            </w:r>
            <w:proofErr w:type="spellEnd"/>
            <w:r w:rsidR="008F036D">
              <w:rPr>
                <w:rFonts w:ascii="Segoe UI" w:hAnsi="Segoe UI" w:cs="Segoe UI"/>
                <w:sz w:val="24"/>
                <w:szCs w:val="24"/>
              </w:rPr>
              <w:t xml:space="preserve"> VAT) x 3 = £1,197 + delivery @ £20</w:t>
            </w:r>
          </w:p>
        </w:tc>
        <w:tc>
          <w:tcPr>
            <w:tcW w:w="1671" w:type="dxa"/>
            <w:shd w:val="clear" w:color="auto" w:fill="auto"/>
            <w:vAlign w:val="center"/>
          </w:tcPr>
          <w:p w14:paraId="41284D2A" w14:textId="1814CB12" w:rsidR="007D493D" w:rsidRPr="00056FA8" w:rsidRDefault="008F036D" w:rsidP="008F036D">
            <w:pPr>
              <w:pStyle w:val="NoSpacing"/>
              <w:rPr>
                <w:rFonts w:ascii="Segoe UI" w:hAnsi="Segoe UI" w:cs="Segoe UI"/>
                <w:sz w:val="24"/>
                <w:szCs w:val="24"/>
              </w:rPr>
            </w:pPr>
            <w:r>
              <w:rPr>
                <w:rFonts w:ascii="Segoe UI" w:hAnsi="Segoe UI" w:cs="Segoe UI"/>
                <w:sz w:val="24"/>
                <w:szCs w:val="24"/>
              </w:rPr>
              <w:t>£1,217</w:t>
            </w:r>
          </w:p>
        </w:tc>
        <w:tc>
          <w:tcPr>
            <w:tcW w:w="1650" w:type="dxa"/>
            <w:shd w:val="clear" w:color="auto" w:fill="auto"/>
            <w:vAlign w:val="center"/>
          </w:tcPr>
          <w:p w14:paraId="42251209" w14:textId="79CBAEAA" w:rsidR="007D493D" w:rsidRPr="00056FA8" w:rsidRDefault="007D493D" w:rsidP="008F036D">
            <w:pPr>
              <w:pStyle w:val="NoSpacing"/>
              <w:rPr>
                <w:rFonts w:ascii="Segoe UI" w:hAnsi="Segoe UI" w:cs="Segoe UI"/>
                <w:sz w:val="24"/>
                <w:szCs w:val="24"/>
              </w:rPr>
            </w:pPr>
            <w:r w:rsidRPr="00056FA8">
              <w:rPr>
                <w:rFonts w:ascii="Segoe UI" w:hAnsi="Segoe UI" w:cs="Segoe UI"/>
                <w:sz w:val="24"/>
                <w:szCs w:val="24"/>
              </w:rPr>
              <w:t>£</w:t>
            </w:r>
            <w:r w:rsidR="008F036D">
              <w:rPr>
                <w:rFonts w:ascii="Segoe UI" w:hAnsi="Segoe UI" w:cs="Segoe UI"/>
                <w:sz w:val="24"/>
                <w:szCs w:val="24"/>
              </w:rPr>
              <w:t>1,000</w:t>
            </w:r>
          </w:p>
        </w:tc>
      </w:tr>
    </w:tbl>
    <w:p w14:paraId="3DC8A5B1" w14:textId="5313F099" w:rsidR="007D493D" w:rsidRDefault="007D493D" w:rsidP="007D493D">
      <w:pPr>
        <w:pStyle w:val="NoSpacing"/>
        <w:rPr>
          <w:rFonts w:ascii="Segoe UI" w:hAnsi="Segoe UI" w:cs="Segoe UI"/>
          <w:sz w:val="28"/>
        </w:rPr>
      </w:pPr>
    </w:p>
    <w:p w14:paraId="3F020F8C" w14:textId="5A667D24" w:rsidR="007D493D" w:rsidRDefault="007D493D" w:rsidP="007D493D">
      <w:pPr>
        <w:pStyle w:val="NoSpacing"/>
        <w:rPr>
          <w:rFonts w:ascii="Segoe UI" w:hAnsi="Segoe UI" w:cs="Segoe UI"/>
          <w:sz w:val="28"/>
        </w:rPr>
      </w:pPr>
      <w:r>
        <w:rPr>
          <w:rFonts w:ascii="Segoe UI" w:hAnsi="Segoe UI" w:cs="Segoe UI"/>
          <w:sz w:val="28"/>
        </w:rPr>
        <w:t xml:space="preserve">Therefore, the total cost of the project may be more than the amount you’re requesting from the </w:t>
      </w:r>
      <w:r w:rsidR="008F036D">
        <w:rPr>
          <w:rFonts w:ascii="Segoe UI" w:hAnsi="Segoe UI" w:cs="Segoe UI"/>
          <w:sz w:val="28"/>
        </w:rPr>
        <w:t>Digital Response</w:t>
      </w:r>
      <w:r>
        <w:rPr>
          <w:rFonts w:ascii="Segoe UI" w:hAnsi="Segoe UI" w:cs="Segoe UI"/>
          <w:sz w:val="28"/>
        </w:rPr>
        <w:t xml:space="preserve"> Fund. If this is the case, please include the other sources of funding which will support this project and whether the money has been secured or whether an application is pending.</w:t>
      </w:r>
      <w:r w:rsidR="00122956">
        <w:rPr>
          <w:rFonts w:ascii="Segoe UI" w:hAnsi="Segoe UI" w:cs="Segoe UI"/>
          <w:sz w:val="28"/>
        </w:rPr>
        <w:t xml:space="preserve">  Such match funding is desirable but not essential.</w:t>
      </w:r>
    </w:p>
    <w:p w14:paraId="15360761" w14:textId="4E46120A" w:rsidR="007D493D" w:rsidRDefault="007D493D" w:rsidP="007D493D">
      <w:pPr>
        <w:pStyle w:val="NoSpacing"/>
        <w:rPr>
          <w:rFonts w:ascii="Segoe UI" w:hAnsi="Segoe UI" w:cs="Segoe UI"/>
          <w:sz w:val="28"/>
        </w:rPr>
      </w:pPr>
    </w:p>
    <w:p w14:paraId="074AE1C9" w14:textId="7334C0F8" w:rsidR="008D72BD" w:rsidRDefault="008D72BD" w:rsidP="008D72BD">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Pr>
          <w:rFonts w:ascii="Segoe UI" w:hAnsi="Segoe UI" w:cs="Segoe UI"/>
          <w:b/>
          <w:sz w:val="28"/>
        </w:rPr>
        <w:t>7</w:t>
      </w:r>
      <w:r w:rsidRPr="00FC6114">
        <w:rPr>
          <w:rFonts w:ascii="Segoe UI" w:hAnsi="Segoe UI" w:cs="Segoe UI"/>
          <w:b/>
          <w:sz w:val="28"/>
        </w:rPr>
        <w:t>)</w:t>
      </w:r>
      <w:r>
        <w:rPr>
          <w:rFonts w:ascii="Segoe UI" w:hAnsi="Segoe UI" w:cs="Segoe UI"/>
          <w:sz w:val="28"/>
        </w:rPr>
        <w:t xml:space="preserve"> – Please indicate the areas of Salford which will receive support from your project. If it is across the whole of Salford, please tick ‘Salford city-wide’.</w:t>
      </w:r>
    </w:p>
    <w:p w14:paraId="5A7D17C5" w14:textId="77777777" w:rsidR="009E646B" w:rsidRDefault="009E646B" w:rsidP="007D493D">
      <w:pPr>
        <w:pStyle w:val="NoSpacing"/>
        <w:rPr>
          <w:rFonts w:ascii="Segoe UI" w:hAnsi="Segoe UI" w:cs="Segoe UI"/>
          <w:sz w:val="28"/>
        </w:rPr>
      </w:pPr>
    </w:p>
    <w:p w14:paraId="0CC552C4" w14:textId="18895CD4" w:rsidR="007D493D" w:rsidRDefault="007D493D" w:rsidP="007D493D">
      <w:pPr>
        <w:pStyle w:val="NoSpacing"/>
        <w:rPr>
          <w:rFonts w:ascii="Segoe UI" w:hAnsi="Segoe UI" w:cs="Segoe UI"/>
          <w:sz w:val="36"/>
        </w:rPr>
      </w:pPr>
      <w:r w:rsidRPr="00F02F01">
        <w:rPr>
          <w:rFonts w:ascii="Segoe UI" w:hAnsi="Segoe UI" w:cs="Segoe UI"/>
          <w:color w:val="622A76"/>
          <w:sz w:val="36"/>
        </w:rPr>
        <w:t>Section E) Location and Policies</w:t>
      </w:r>
    </w:p>
    <w:p w14:paraId="05573918" w14:textId="77777777" w:rsidR="00122956" w:rsidRDefault="00122956" w:rsidP="00122956">
      <w:pPr>
        <w:pStyle w:val="NoSpacing"/>
        <w:rPr>
          <w:rFonts w:ascii="Segoe UI" w:hAnsi="Segoe UI" w:cs="Segoe UI"/>
          <w:b/>
          <w:sz w:val="28"/>
        </w:rPr>
      </w:pPr>
    </w:p>
    <w:p w14:paraId="4E90CF11" w14:textId="49A0D5CA" w:rsidR="00122956" w:rsidRDefault="00122956" w:rsidP="0012295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8D72BD">
        <w:rPr>
          <w:rFonts w:ascii="Segoe UI" w:hAnsi="Segoe UI" w:cs="Segoe UI"/>
          <w:b/>
          <w:sz w:val="28"/>
        </w:rPr>
        <w:t>8</w:t>
      </w:r>
      <w:r w:rsidRPr="00FC6114">
        <w:rPr>
          <w:rFonts w:ascii="Segoe UI" w:hAnsi="Segoe UI" w:cs="Segoe UI"/>
          <w:b/>
          <w:sz w:val="28"/>
        </w:rPr>
        <w:t>)</w:t>
      </w:r>
      <w:r>
        <w:rPr>
          <w:rFonts w:ascii="Segoe UI" w:hAnsi="Segoe UI" w:cs="Segoe UI"/>
          <w:sz w:val="28"/>
        </w:rPr>
        <w:t xml:space="preserve"> – Please </w:t>
      </w:r>
      <w:r w:rsidR="008D72BD">
        <w:rPr>
          <w:rFonts w:ascii="Segoe UI" w:hAnsi="Segoe UI" w:cs="Segoe UI"/>
          <w:sz w:val="28"/>
        </w:rPr>
        <w:t>give details of other grants received that relate to this request for support or wider upgrades of your digital provision. e.g. Adult Education Budget (Skills), Good Things Foundation, National L</w:t>
      </w:r>
      <w:r w:rsidR="00C74F4B">
        <w:rPr>
          <w:rFonts w:ascii="Segoe UI" w:hAnsi="Segoe UI" w:cs="Segoe UI"/>
          <w:sz w:val="28"/>
        </w:rPr>
        <w:t>ottery, Forever Manchester etc.</w:t>
      </w:r>
    </w:p>
    <w:p w14:paraId="2CAA5396" w14:textId="77777777" w:rsidR="00122956" w:rsidRDefault="00122956" w:rsidP="00122956">
      <w:pPr>
        <w:pStyle w:val="NoSpacing"/>
        <w:rPr>
          <w:rFonts w:ascii="Segoe UI" w:hAnsi="Segoe UI" w:cs="Segoe UI"/>
          <w:sz w:val="28"/>
        </w:rPr>
      </w:pPr>
    </w:p>
    <w:p w14:paraId="4A53B423" w14:textId="37AA2AA8" w:rsidR="00122956" w:rsidRDefault="00122956" w:rsidP="00122956">
      <w:pPr>
        <w:pStyle w:val="NoSpacing"/>
        <w:rPr>
          <w:rFonts w:ascii="Segoe UI" w:hAnsi="Segoe UI" w:cs="Segoe UI"/>
          <w:sz w:val="28"/>
        </w:rPr>
      </w:pPr>
      <w:r w:rsidRPr="00FC6114">
        <w:rPr>
          <w:rFonts w:ascii="Segoe UI" w:hAnsi="Segoe UI" w:cs="Segoe UI"/>
          <w:b/>
          <w:sz w:val="28"/>
        </w:rPr>
        <w:t xml:space="preserve">Question </w:t>
      </w:r>
      <w:r>
        <w:rPr>
          <w:rFonts w:ascii="Segoe UI" w:hAnsi="Segoe UI" w:cs="Segoe UI"/>
          <w:b/>
          <w:sz w:val="28"/>
        </w:rPr>
        <w:t>1</w:t>
      </w:r>
      <w:r w:rsidR="008D72BD">
        <w:rPr>
          <w:rFonts w:ascii="Segoe UI" w:hAnsi="Segoe UI" w:cs="Segoe UI"/>
          <w:b/>
          <w:sz w:val="28"/>
        </w:rPr>
        <w:t>9</w:t>
      </w:r>
      <w:r w:rsidRPr="00FC6114">
        <w:rPr>
          <w:rFonts w:ascii="Segoe UI" w:hAnsi="Segoe UI" w:cs="Segoe UI"/>
          <w:b/>
          <w:sz w:val="28"/>
        </w:rPr>
        <w:t>)</w:t>
      </w:r>
      <w:r>
        <w:rPr>
          <w:rFonts w:ascii="Segoe UI" w:hAnsi="Segoe UI" w:cs="Segoe UI"/>
          <w:sz w:val="28"/>
        </w:rPr>
        <w:t xml:space="preserve"> – Please ensure you have the mandatory policies in place at the time of your application. </w:t>
      </w:r>
    </w:p>
    <w:p w14:paraId="60C3FF0C" w14:textId="65B0D244" w:rsidR="00122956" w:rsidRDefault="00122956" w:rsidP="00122956">
      <w:pPr>
        <w:pStyle w:val="NoSpacing"/>
        <w:rPr>
          <w:rFonts w:ascii="Segoe UI" w:hAnsi="Segoe UI" w:cs="Segoe UI"/>
          <w:sz w:val="28"/>
        </w:rPr>
      </w:pPr>
      <w:r>
        <w:rPr>
          <w:rFonts w:ascii="Segoe UI" w:hAnsi="Segoe UI" w:cs="Segoe UI"/>
          <w:sz w:val="28"/>
        </w:rPr>
        <w:t xml:space="preserve"> </w:t>
      </w:r>
    </w:p>
    <w:p w14:paraId="4B7F6A92" w14:textId="77777777" w:rsidR="009E646B" w:rsidRDefault="009E646B" w:rsidP="00122956">
      <w:pPr>
        <w:pStyle w:val="NoSpacing"/>
        <w:rPr>
          <w:rFonts w:ascii="Segoe UI" w:hAnsi="Segoe UI" w:cs="Segoe UI"/>
          <w:sz w:val="28"/>
        </w:rPr>
      </w:pPr>
    </w:p>
    <w:p w14:paraId="00226155" w14:textId="0D305522" w:rsidR="00122956" w:rsidRPr="00F02F01" w:rsidRDefault="00122956" w:rsidP="00122956">
      <w:pPr>
        <w:pStyle w:val="NoSpacing"/>
        <w:rPr>
          <w:rFonts w:ascii="Segoe UI" w:hAnsi="Segoe UI" w:cs="Segoe UI"/>
          <w:color w:val="622A76"/>
          <w:sz w:val="36"/>
          <w:szCs w:val="36"/>
        </w:rPr>
      </w:pPr>
      <w:r w:rsidRPr="00F02F01">
        <w:rPr>
          <w:rFonts w:ascii="Segoe UI" w:hAnsi="Segoe UI" w:cs="Segoe UI"/>
          <w:color w:val="622A76"/>
          <w:sz w:val="36"/>
          <w:szCs w:val="36"/>
        </w:rPr>
        <w:t>Declaration</w:t>
      </w:r>
    </w:p>
    <w:p w14:paraId="123EB85F" w14:textId="2A77D800" w:rsidR="00122956" w:rsidRPr="00122956" w:rsidRDefault="008D72BD" w:rsidP="00122956">
      <w:pPr>
        <w:pStyle w:val="NoSpacing"/>
        <w:rPr>
          <w:rFonts w:ascii="Segoe UI" w:hAnsi="Segoe UI" w:cs="Segoe UI"/>
          <w:sz w:val="28"/>
          <w:szCs w:val="24"/>
        </w:rPr>
      </w:pPr>
      <w:r w:rsidRPr="00FC6114">
        <w:rPr>
          <w:rFonts w:ascii="Segoe UI" w:hAnsi="Segoe UI" w:cs="Segoe UI"/>
          <w:b/>
          <w:sz w:val="28"/>
        </w:rPr>
        <w:t xml:space="preserve">Question </w:t>
      </w:r>
      <w:r>
        <w:rPr>
          <w:rFonts w:ascii="Segoe UI" w:hAnsi="Segoe UI" w:cs="Segoe UI"/>
          <w:b/>
          <w:sz w:val="28"/>
        </w:rPr>
        <w:t>20</w:t>
      </w:r>
      <w:r w:rsidRPr="00FC6114">
        <w:rPr>
          <w:rFonts w:ascii="Segoe UI" w:hAnsi="Segoe UI" w:cs="Segoe UI"/>
          <w:b/>
          <w:sz w:val="28"/>
        </w:rPr>
        <w:t>)</w:t>
      </w:r>
      <w:r>
        <w:rPr>
          <w:rFonts w:ascii="Segoe UI" w:hAnsi="Segoe UI" w:cs="Segoe UI"/>
          <w:sz w:val="28"/>
        </w:rPr>
        <w:t xml:space="preserve"> – </w:t>
      </w:r>
      <w:r w:rsidR="00122956" w:rsidRPr="00122956">
        <w:rPr>
          <w:rFonts w:ascii="Segoe UI" w:hAnsi="Segoe UI" w:cs="Segoe UI"/>
          <w:sz w:val="28"/>
          <w:szCs w:val="24"/>
        </w:rPr>
        <w:t xml:space="preserve">Please </w:t>
      </w:r>
      <w:r w:rsidR="00122956">
        <w:rPr>
          <w:rFonts w:ascii="Segoe UI" w:hAnsi="Segoe UI" w:cs="Segoe UI"/>
          <w:sz w:val="28"/>
          <w:szCs w:val="24"/>
        </w:rPr>
        <w:t xml:space="preserve">confirm that you have read the </w:t>
      </w:r>
      <w:hyperlink r:id="rId23" w:history="1">
        <w:r w:rsidR="00122956" w:rsidRPr="008D72BD">
          <w:rPr>
            <w:rStyle w:val="Hyperlink"/>
            <w:rFonts w:ascii="Segoe UI" w:hAnsi="Segoe UI" w:cs="Segoe UI"/>
            <w:sz w:val="28"/>
            <w:szCs w:val="24"/>
          </w:rPr>
          <w:t>Terms and Conditions</w:t>
        </w:r>
      </w:hyperlink>
      <w:r w:rsidR="00122956">
        <w:rPr>
          <w:rFonts w:ascii="Segoe UI" w:hAnsi="Segoe UI" w:cs="Segoe UI"/>
          <w:sz w:val="28"/>
          <w:szCs w:val="24"/>
        </w:rPr>
        <w:t xml:space="preserve"> of this grant by giving the name and role of the lead applicant. </w:t>
      </w:r>
    </w:p>
    <w:sectPr w:rsidR="00122956" w:rsidRPr="00122956" w:rsidSect="00C35E17">
      <w:footerReference w:type="default" r:id="rId24"/>
      <w:headerReference w:type="first" r:id="rId25"/>
      <w:footerReference w:type="first" r:id="rId26"/>
      <w:pgSz w:w="11906" w:h="16838"/>
      <w:pgMar w:top="851" w:right="851" w:bottom="851" w:left="851" w:header="708"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9A5A5" w14:textId="77777777" w:rsidR="007D493D" w:rsidRDefault="007D493D" w:rsidP="007E40CE">
      <w:r>
        <w:separator/>
      </w:r>
    </w:p>
  </w:endnote>
  <w:endnote w:type="continuationSeparator" w:id="0">
    <w:p w14:paraId="1FCB4F67" w14:textId="77777777" w:rsidR="007D493D" w:rsidRDefault="007D493D" w:rsidP="007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B735A" w14:textId="74CD47DF" w:rsidR="007D493D" w:rsidRDefault="007D493D" w:rsidP="005263E0">
    <w:pPr>
      <w:pStyle w:val="Footer"/>
      <w:jc w:val="center"/>
    </w:pPr>
    <w:r w:rsidRPr="00FB1A85">
      <w:rPr>
        <w:rFonts w:ascii="Segoe UI" w:hAnsi="Segoe UI" w:cs="Segoe UI"/>
        <w:sz w:val="20"/>
      </w:rPr>
      <w:t xml:space="preserve">Page </w:t>
    </w:r>
    <w:r w:rsidRPr="00FB1A85">
      <w:rPr>
        <w:rFonts w:ascii="Segoe UI" w:hAnsi="Segoe UI" w:cs="Segoe UI"/>
        <w:sz w:val="20"/>
      </w:rPr>
      <w:fldChar w:fldCharType="begin"/>
    </w:r>
    <w:r w:rsidRPr="00FB1A85">
      <w:rPr>
        <w:rFonts w:ascii="Segoe UI" w:hAnsi="Segoe UI" w:cs="Segoe UI"/>
        <w:sz w:val="20"/>
      </w:rPr>
      <w:instrText xml:space="preserve"> PAGE   \* MERGEFORMAT </w:instrText>
    </w:r>
    <w:r w:rsidRPr="00FB1A85">
      <w:rPr>
        <w:rFonts w:ascii="Segoe UI" w:hAnsi="Segoe UI" w:cs="Segoe UI"/>
        <w:sz w:val="20"/>
      </w:rPr>
      <w:fldChar w:fldCharType="separate"/>
    </w:r>
    <w:r w:rsidR="001F040C">
      <w:rPr>
        <w:rFonts w:ascii="Segoe UI" w:hAnsi="Segoe UI" w:cs="Segoe UI"/>
        <w:noProof/>
        <w:sz w:val="20"/>
      </w:rPr>
      <w:t>11</w:t>
    </w:r>
    <w:r w:rsidRPr="00FB1A85">
      <w:rPr>
        <w:rFonts w:ascii="Segoe UI" w:hAnsi="Segoe UI" w:cs="Segoe UI"/>
        <w:noProof/>
        <w:sz w:val="20"/>
      </w:rPr>
      <w:fldChar w:fldCharType="end"/>
    </w:r>
    <w:r w:rsidRPr="00FB1A85">
      <w:rPr>
        <w:rFonts w:ascii="Segoe UI" w:hAnsi="Segoe UI" w:cs="Segoe UI"/>
        <w:noProof/>
        <w:sz w:val="20"/>
      </w:rPr>
      <w:t xml:space="preserve"> of </w:t>
    </w:r>
    <w:r w:rsidRPr="00FB1A85">
      <w:rPr>
        <w:rFonts w:ascii="Segoe UI" w:hAnsi="Segoe UI" w:cs="Segoe UI"/>
        <w:noProof/>
        <w:sz w:val="20"/>
      </w:rPr>
      <w:fldChar w:fldCharType="begin"/>
    </w:r>
    <w:r w:rsidRPr="00FB1A85">
      <w:rPr>
        <w:rFonts w:ascii="Segoe UI" w:hAnsi="Segoe UI" w:cs="Segoe UI"/>
        <w:noProof/>
        <w:sz w:val="20"/>
      </w:rPr>
      <w:instrText xml:space="preserve"> NUMPAGES   \* MERGEFORMAT </w:instrText>
    </w:r>
    <w:r w:rsidRPr="00FB1A85">
      <w:rPr>
        <w:rFonts w:ascii="Segoe UI" w:hAnsi="Segoe UI" w:cs="Segoe UI"/>
        <w:noProof/>
        <w:sz w:val="20"/>
      </w:rPr>
      <w:fldChar w:fldCharType="separate"/>
    </w:r>
    <w:r w:rsidR="001F040C">
      <w:rPr>
        <w:rFonts w:ascii="Segoe UI" w:hAnsi="Segoe UI" w:cs="Segoe UI"/>
        <w:noProof/>
        <w:sz w:val="20"/>
      </w:rPr>
      <w:t>11</w:t>
    </w:r>
    <w:r w:rsidRPr="00FB1A85">
      <w:rPr>
        <w:rFonts w:ascii="Segoe UI" w:hAnsi="Segoe UI" w:cs="Segoe UI"/>
        <w:noProof/>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5DE0" w14:textId="3025B6C9" w:rsidR="00894C3C" w:rsidRDefault="00894C3C">
    <w:pPr>
      <w:pStyle w:val="Footer"/>
    </w:pPr>
    <w:r>
      <w:rPr>
        <w:noProof/>
        <w:lang w:eastAsia="en-GB"/>
      </w:rPr>
      <mc:AlternateContent>
        <mc:Choice Requires="wps">
          <w:drawing>
            <wp:anchor distT="45720" distB="45720" distL="114300" distR="114300" simplePos="0" relativeHeight="251663360" behindDoc="1" locked="0" layoutInCell="1" allowOverlap="1" wp14:anchorId="01BDCD72" wp14:editId="5436FFD5">
              <wp:simplePos x="0" y="0"/>
              <wp:positionH relativeFrom="margin">
                <wp:posOffset>3355340</wp:posOffset>
              </wp:positionH>
              <wp:positionV relativeFrom="paragraph">
                <wp:posOffset>-3546475</wp:posOffset>
              </wp:positionV>
              <wp:extent cx="3543300" cy="403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38600"/>
                      </a:xfrm>
                      <a:prstGeom prst="rect">
                        <a:avLst/>
                      </a:prstGeom>
                      <a:solidFill>
                        <a:srgbClr val="FFFFFF"/>
                      </a:solidFill>
                      <a:ln w="9525">
                        <a:noFill/>
                        <a:miter lim="800000"/>
                        <a:headEnd/>
                        <a:tailEnd/>
                      </a:ln>
                    </wps:spPr>
                    <wps:txb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CD72" id="_x0000_t202" coordsize="21600,21600" o:spt="202" path="m,l,21600r21600,l21600,xe">
              <v:stroke joinstyle="miter"/>
              <v:path gradientshapeok="t" o:connecttype="rect"/>
            </v:shapetype>
            <v:shape id="Text Box 2" o:spid="_x0000_s1028" type="#_x0000_t202" style="position:absolute;margin-left:264.2pt;margin-top:-279.25pt;width:279pt;height:31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8PJAIAACU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" stroked="f">
              <v:textbox>
                <w:txbxContent>
                  <w:p w14:paraId="1E4811DC" w14:textId="04649E2B" w:rsidR="00894C3C" w:rsidRDefault="00894C3C">
                    <w:r>
                      <w:rPr>
                        <w:noProof/>
                        <w:lang w:eastAsia="en-GB"/>
                      </w:rPr>
                      <w:drawing>
                        <wp:inline distT="0" distB="0" distL="0" distR="0" wp14:anchorId="6BD275AE" wp14:editId="3252447D">
                          <wp:extent cx="3133725" cy="3838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9401" cy="3845450"/>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90E3A" w14:textId="77777777" w:rsidR="007D493D" w:rsidRDefault="007D493D" w:rsidP="007E40CE">
      <w:r>
        <w:separator/>
      </w:r>
    </w:p>
  </w:footnote>
  <w:footnote w:type="continuationSeparator" w:id="0">
    <w:p w14:paraId="1E2206BD" w14:textId="77777777" w:rsidR="007D493D" w:rsidRDefault="007D493D" w:rsidP="007E4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AAC" w14:textId="6A9D507D" w:rsidR="007D493D" w:rsidRDefault="007D493D">
    <w:pPr>
      <w:pStyle w:val="Header"/>
    </w:pPr>
    <w:r>
      <w:rPr>
        <w:rFonts w:ascii="Arial" w:hAnsi="Arial" w:cs="Arial"/>
        <w:noProof/>
        <w:sz w:val="28"/>
        <w:lang w:eastAsia="en-GB"/>
      </w:rPr>
      <mc:AlternateContent>
        <mc:Choice Requires="wps">
          <w:drawing>
            <wp:anchor distT="45720" distB="45720" distL="114300" distR="114300" simplePos="0" relativeHeight="251661312" behindDoc="0" locked="0" layoutInCell="1" allowOverlap="1" wp14:anchorId="74E76507" wp14:editId="095A8650">
              <wp:simplePos x="0" y="0"/>
              <wp:positionH relativeFrom="margin">
                <wp:posOffset>4993167</wp:posOffset>
              </wp:positionH>
              <wp:positionV relativeFrom="paragraph">
                <wp:posOffset>813435</wp:posOffset>
              </wp:positionV>
              <wp:extent cx="1212215" cy="676894"/>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E408" w14:textId="77777777" w:rsidR="007D493D" w:rsidRDefault="007D493D" w:rsidP="004E3729">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4E76507" id="_x0000_t202" coordsize="21600,21600" o:spt="202" path="m,l,21600r21600,l21600,xe">
              <v:stroke joinstyle="miter"/>
              <v:path gradientshapeok="t" o:connecttype="rect"/>
            </v:shapetype>
            <v:shape id="Text Box 15" o:spid="_x0000_s1026" type="#_x0000_t202" style="position:absolute;margin-left:393.15pt;margin-top:64.05pt;width:95.45pt;height:53.3pt;z-index:251661312;visibility:visible;mso-wrap-style:non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" filled="f" stroked="f">
              <v:textbox>
                <w:txbxContent>
                  <w:p w14:paraId="7CE4E408" w14:textId="77777777" w:rsidR="007D493D" w:rsidRDefault="007D493D" w:rsidP="004E3729">
                    <w:r w:rsidRPr="00FE609B">
                      <w:rPr>
                        <w:noProof/>
                        <w:lang w:eastAsia="en-GB"/>
                      </w:rPr>
                      <w:drawing>
                        <wp:inline distT="0" distB="0" distL="0" distR="0" wp14:anchorId="740D07EE" wp14:editId="33184DD6">
                          <wp:extent cx="1413155" cy="552407"/>
                          <wp:effectExtent l="0" t="0" r="0" b="635"/>
                          <wp:docPr id="17" name="Picture 17"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ford CC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327" cy="559511"/>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98EA4BC" wp14:editId="252A5498">
              <wp:simplePos x="0" y="0"/>
              <wp:positionH relativeFrom="margin">
                <wp:posOffset>4936564</wp:posOffset>
              </wp:positionH>
              <wp:positionV relativeFrom="paragraph">
                <wp:posOffset>80689</wp:posOffset>
              </wp:positionV>
              <wp:extent cx="1364615" cy="78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782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98EA4BC" id="Text Box 3" o:spid="_x0000_s1027" type="#_x0000_t202" style="position:absolute;margin-left:388.7pt;margin-top:6.35pt;width:107.45pt;height:61.6pt;z-index:251659264;visibility:visible;mso-wrap-style:non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XBtgIAAL4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" filled="f" stroked="f">
              <v:textbox style="mso-fit-shape-to-text:t">
                <w:txbxContent>
                  <w:p w14:paraId="0BE17230" w14:textId="77777777" w:rsidR="007D493D" w:rsidRDefault="007D493D" w:rsidP="004E3729">
                    <w:r w:rsidRPr="006620B2">
                      <w:rPr>
                        <w:noProof/>
                        <w:lang w:eastAsia="en-GB"/>
                      </w:rPr>
                      <w:drawing>
                        <wp:inline distT="0" distB="0" distL="0" distR="0" wp14:anchorId="62E64878" wp14:editId="5A0FC5EE">
                          <wp:extent cx="1523968" cy="422551"/>
                          <wp:effectExtent l="0" t="0" r="635" b="0"/>
                          <wp:docPr id="18" name="Picture 18"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cvs-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0219" cy="42983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4C2"/>
    <w:multiLevelType w:val="hybridMultilevel"/>
    <w:tmpl w:val="3116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C17EC"/>
    <w:multiLevelType w:val="hybridMultilevel"/>
    <w:tmpl w:val="FAB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70B37"/>
    <w:multiLevelType w:val="hybridMultilevel"/>
    <w:tmpl w:val="E37EDB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BD6ABD"/>
    <w:multiLevelType w:val="hybridMultilevel"/>
    <w:tmpl w:val="5CD2695A"/>
    <w:lvl w:ilvl="0" w:tplc="2EEC8E5C">
      <w:start w:val="1"/>
      <w:numFmt w:val="bullet"/>
      <w:lvlText w:val="•"/>
      <w:lvlJc w:val="left"/>
      <w:pPr>
        <w:tabs>
          <w:tab w:val="num" w:pos="720"/>
        </w:tabs>
        <w:ind w:left="720" w:hanging="360"/>
      </w:pPr>
      <w:rPr>
        <w:rFonts w:ascii="Arial" w:hAnsi="Arial" w:cs="Times New Roman" w:hint="default"/>
      </w:rPr>
    </w:lvl>
    <w:lvl w:ilvl="1" w:tplc="D0B66862">
      <w:start w:val="1"/>
      <w:numFmt w:val="bullet"/>
      <w:lvlText w:val="•"/>
      <w:lvlJc w:val="left"/>
      <w:pPr>
        <w:tabs>
          <w:tab w:val="num" w:pos="1440"/>
        </w:tabs>
        <w:ind w:left="1440" w:hanging="360"/>
      </w:pPr>
      <w:rPr>
        <w:rFonts w:ascii="Arial" w:hAnsi="Arial" w:cs="Times New Roman" w:hint="default"/>
      </w:rPr>
    </w:lvl>
    <w:lvl w:ilvl="2" w:tplc="05DAD3E8">
      <w:start w:val="1"/>
      <w:numFmt w:val="bullet"/>
      <w:lvlText w:val="•"/>
      <w:lvlJc w:val="left"/>
      <w:pPr>
        <w:tabs>
          <w:tab w:val="num" w:pos="2160"/>
        </w:tabs>
        <w:ind w:left="2160" w:hanging="360"/>
      </w:pPr>
      <w:rPr>
        <w:rFonts w:ascii="Arial" w:hAnsi="Arial" w:cs="Times New Roman" w:hint="default"/>
      </w:rPr>
    </w:lvl>
    <w:lvl w:ilvl="3" w:tplc="EA6029F8">
      <w:start w:val="1"/>
      <w:numFmt w:val="bullet"/>
      <w:lvlText w:val="•"/>
      <w:lvlJc w:val="left"/>
      <w:pPr>
        <w:tabs>
          <w:tab w:val="num" w:pos="2880"/>
        </w:tabs>
        <w:ind w:left="2880" w:hanging="360"/>
      </w:pPr>
      <w:rPr>
        <w:rFonts w:ascii="Arial" w:hAnsi="Arial" w:cs="Times New Roman" w:hint="default"/>
      </w:rPr>
    </w:lvl>
    <w:lvl w:ilvl="4" w:tplc="7FA2E578">
      <w:start w:val="1"/>
      <w:numFmt w:val="bullet"/>
      <w:lvlText w:val="•"/>
      <w:lvlJc w:val="left"/>
      <w:pPr>
        <w:tabs>
          <w:tab w:val="num" w:pos="3600"/>
        </w:tabs>
        <w:ind w:left="3600" w:hanging="360"/>
      </w:pPr>
      <w:rPr>
        <w:rFonts w:ascii="Arial" w:hAnsi="Arial" w:cs="Times New Roman" w:hint="default"/>
      </w:rPr>
    </w:lvl>
    <w:lvl w:ilvl="5" w:tplc="DDBE7010">
      <w:start w:val="1"/>
      <w:numFmt w:val="bullet"/>
      <w:lvlText w:val="•"/>
      <w:lvlJc w:val="left"/>
      <w:pPr>
        <w:tabs>
          <w:tab w:val="num" w:pos="4320"/>
        </w:tabs>
        <w:ind w:left="4320" w:hanging="360"/>
      </w:pPr>
      <w:rPr>
        <w:rFonts w:ascii="Arial" w:hAnsi="Arial" w:cs="Times New Roman" w:hint="default"/>
      </w:rPr>
    </w:lvl>
    <w:lvl w:ilvl="6" w:tplc="AAF29B8A">
      <w:start w:val="1"/>
      <w:numFmt w:val="bullet"/>
      <w:lvlText w:val="•"/>
      <w:lvlJc w:val="left"/>
      <w:pPr>
        <w:tabs>
          <w:tab w:val="num" w:pos="5040"/>
        </w:tabs>
        <w:ind w:left="5040" w:hanging="360"/>
      </w:pPr>
      <w:rPr>
        <w:rFonts w:ascii="Arial" w:hAnsi="Arial" w:cs="Times New Roman" w:hint="default"/>
      </w:rPr>
    </w:lvl>
    <w:lvl w:ilvl="7" w:tplc="8FD2FA66">
      <w:start w:val="1"/>
      <w:numFmt w:val="bullet"/>
      <w:lvlText w:val="•"/>
      <w:lvlJc w:val="left"/>
      <w:pPr>
        <w:tabs>
          <w:tab w:val="num" w:pos="5760"/>
        </w:tabs>
        <w:ind w:left="5760" w:hanging="360"/>
      </w:pPr>
      <w:rPr>
        <w:rFonts w:ascii="Arial" w:hAnsi="Arial" w:cs="Times New Roman" w:hint="default"/>
      </w:rPr>
    </w:lvl>
    <w:lvl w:ilvl="8" w:tplc="B7F49AC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76C3557"/>
    <w:multiLevelType w:val="hybridMultilevel"/>
    <w:tmpl w:val="1538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14130"/>
    <w:multiLevelType w:val="hybridMultilevel"/>
    <w:tmpl w:val="3364D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F06724"/>
    <w:multiLevelType w:val="hybridMultilevel"/>
    <w:tmpl w:val="53CC20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E7820B9"/>
    <w:multiLevelType w:val="hybridMultilevel"/>
    <w:tmpl w:val="267EF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17DB2"/>
    <w:multiLevelType w:val="hybridMultilevel"/>
    <w:tmpl w:val="A4BEA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A738A"/>
    <w:multiLevelType w:val="hybridMultilevel"/>
    <w:tmpl w:val="F6BE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372550"/>
    <w:multiLevelType w:val="hybridMultilevel"/>
    <w:tmpl w:val="437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61D75"/>
    <w:multiLevelType w:val="hybridMultilevel"/>
    <w:tmpl w:val="6C0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36A1C"/>
    <w:multiLevelType w:val="hybridMultilevel"/>
    <w:tmpl w:val="9A66CB62"/>
    <w:lvl w:ilvl="0" w:tplc="362ED7A0">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D15A27"/>
    <w:multiLevelType w:val="hybridMultilevel"/>
    <w:tmpl w:val="A970A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030C24"/>
    <w:multiLevelType w:val="hybridMultilevel"/>
    <w:tmpl w:val="E0C2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32548"/>
    <w:multiLevelType w:val="hybridMultilevel"/>
    <w:tmpl w:val="7BA60C3C"/>
    <w:lvl w:ilvl="0" w:tplc="CD0A7A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0D25B6"/>
    <w:multiLevelType w:val="hybridMultilevel"/>
    <w:tmpl w:val="1DE67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747F1"/>
    <w:multiLevelType w:val="hybridMultilevel"/>
    <w:tmpl w:val="E952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243C2"/>
    <w:multiLevelType w:val="hybridMultilevel"/>
    <w:tmpl w:val="64A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B2198"/>
    <w:multiLevelType w:val="hybridMultilevel"/>
    <w:tmpl w:val="F6BA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65E4E"/>
    <w:multiLevelType w:val="hybridMultilevel"/>
    <w:tmpl w:val="36C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96766"/>
    <w:multiLevelType w:val="hybridMultilevel"/>
    <w:tmpl w:val="B9126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3"/>
  </w:num>
  <w:num w:numId="5">
    <w:abstractNumId w:val="12"/>
  </w:num>
  <w:num w:numId="6">
    <w:abstractNumId w:val="10"/>
  </w:num>
  <w:num w:numId="7">
    <w:abstractNumId w:val="17"/>
  </w:num>
  <w:num w:numId="8">
    <w:abstractNumId w:val="20"/>
  </w:num>
  <w:num w:numId="9">
    <w:abstractNumId w:val="4"/>
  </w:num>
  <w:num w:numId="10">
    <w:abstractNumId w:val="6"/>
  </w:num>
  <w:num w:numId="11">
    <w:abstractNumId w:val="18"/>
  </w:num>
  <w:num w:numId="12">
    <w:abstractNumId w:val="3"/>
  </w:num>
  <w:num w:numId="13">
    <w:abstractNumId w:val="16"/>
  </w:num>
  <w:num w:numId="14">
    <w:abstractNumId w:val="21"/>
  </w:num>
  <w:num w:numId="15">
    <w:abstractNumId w:val="9"/>
  </w:num>
  <w:num w:numId="16">
    <w:abstractNumId w:val="15"/>
  </w:num>
  <w:num w:numId="17">
    <w:abstractNumId w:val="5"/>
  </w:num>
  <w:num w:numId="18">
    <w:abstractNumId w:val="1"/>
  </w:num>
  <w:num w:numId="19">
    <w:abstractNumId w:val="11"/>
  </w:num>
  <w:num w:numId="20">
    <w:abstractNumId w:val="7"/>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E2"/>
    <w:rsid w:val="00012E2E"/>
    <w:rsid w:val="00013A62"/>
    <w:rsid w:val="000A555D"/>
    <w:rsid w:val="000C2FFA"/>
    <w:rsid w:val="000E587B"/>
    <w:rsid w:val="00122956"/>
    <w:rsid w:val="00165B7B"/>
    <w:rsid w:val="00184D7F"/>
    <w:rsid w:val="001F040C"/>
    <w:rsid w:val="00204821"/>
    <w:rsid w:val="00286062"/>
    <w:rsid w:val="003046AF"/>
    <w:rsid w:val="00307F7C"/>
    <w:rsid w:val="00342F2A"/>
    <w:rsid w:val="003A4933"/>
    <w:rsid w:val="003E05F6"/>
    <w:rsid w:val="004224C4"/>
    <w:rsid w:val="00470E52"/>
    <w:rsid w:val="004A2D1C"/>
    <w:rsid w:val="004B0D4C"/>
    <w:rsid w:val="004C42E6"/>
    <w:rsid w:val="004E3729"/>
    <w:rsid w:val="00520629"/>
    <w:rsid w:val="005263E0"/>
    <w:rsid w:val="00536FD0"/>
    <w:rsid w:val="0058418A"/>
    <w:rsid w:val="00592D43"/>
    <w:rsid w:val="0059649A"/>
    <w:rsid w:val="005A491E"/>
    <w:rsid w:val="005D4199"/>
    <w:rsid w:val="0064792F"/>
    <w:rsid w:val="00673932"/>
    <w:rsid w:val="006D3D24"/>
    <w:rsid w:val="00715E67"/>
    <w:rsid w:val="0073285A"/>
    <w:rsid w:val="0075320A"/>
    <w:rsid w:val="007D493D"/>
    <w:rsid w:val="007D70DD"/>
    <w:rsid w:val="007E40CE"/>
    <w:rsid w:val="007F3834"/>
    <w:rsid w:val="00852DEF"/>
    <w:rsid w:val="00867383"/>
    <w:rsid w:val="00886690"/>
    <w:rsid w:val="00894C3C"/>
    <w:rsid w:val="008B4C20"/>
    <w:rsid w:val="008D6E6F"/>
    <w:rsid w:val="008D72BD"/>
    <w:rsid w:val="008F036D"/>
    <w:rsid w:val="008F12F8"/>
    <w:rsid w:val="009409B4"/>
    <w:rsid w:val="00963294"/>
    <w:rsid w:val="009B5B49"/>
    <w:rsid w:val="009B61E2"/>
    <w:rsid w:val="009E646B"/>
    <w:rsid w:val="00A636BD"/>
    <w:rsid w:val="00A7321E"/>
    <w:rsid w:val="00A94B91"/>
    <w:rsid w:val="00AE0D77"/>
    <w:rsid w:val="00B14A0C"/>
    <w:rsid w:val="00B560AA"/>
    <w:rsid w:val="00B646A8"/>
    <w:rsid w:val="00B65355"/>
    <w:rsid w:val="00B70B3C"/>
    <w:rsid w:val="00BD4095"/>
    <w:rsid w:val="00BF6608"/>
    <w:rsid w:val="00C35E17"/>
    <w:rsid w:val="00C66A3E"/>
    <w:rsid w:val="00C71F7E"/>
    <w:rsid w:val="00C74F4B"/>
    <w:rsid w:val="00CD5DA6"/>
    <w:rsid w:val="00CF789D"/>
    <w:rsid w:val="00D727A9"/>
    <w:rsid w:val="00DB63C2"/>
    <w:rsid w:val="00DD49C6"/>
    <w:rsid w:val="00DD5FB2"/>
    <w:rsid w:val="00EB0E10"/>
    <w:rsid w:val="00EC2EC8"/>
    <w:rsid w:val="00F02F01"/>
    <w:rsid w:val="00F263D3"/>
    <w:rsid w:val="00FB5863"/>
    <w:rsid w:val="00FB5F6E"/>
    <w:rsid w:val="00FC1D0C"/>
    <w:rsid w:val="00FC6114"/>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BBBE2EB"/>
  <w15:chartTrackingRefBased/>
  <w15:docId w15:val="{E818D9F9-E08D-4D73-9632-60CA0A1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61E2"/>
    <w:pPr>
      <w:spacing w:after="0" w:line="240" w:lineRule="auto"/>
    </w:pPr>
  </w:style>
  <w:style w:type="character" w:styleId="Hyperlink">
    <w:name w:val="Hyperlink"/>
    <w:basedOn w:val="DefaultParagraphFont"/>
    <w:uiPriority w:val="99"/>
    <w:unhideWhenUsed/>
    <w:rsid w:val="009B61E2"/>
    <w:rPr>
      <w:color w:val="0563C1" w:themeColor="hyperlink"/>
      <w:u w:val="single"/>
    </w:rPr>
  </w:style>
  <w:style w:type="paragraph" w:styleId="Header">
    <w:name w:val="header"/>
    <w:basedOn w:val="Normal"/>
    <w:link w:val="HeaderChar"/>
    <w:uiPriority w:val="99"/>
    <w:unhideWhenUsed/>
    <w:rsid w:val="007E40CE"/>
    <w:pPr>
      <w:tabs>
        <w:tab w:val="center" w:pos="4513"/>
        <w:tab w:val="right" w:pos="9026"/>
      </w:tabs>
    </w:pPr>
  </w:style>
  <w:style w:type="character" w:customStyle="1" w:styleId="HeaderChar">
    <w:name w:val="Header Char"/>
    <w:basedOn w:val="DefaultParagraphFont"/>
    <w:link w:val="Header"/>
    <w:uiPriority w:val="99"/>
    <w:rsid w:val="007E40CE"/>
  </w:style>
  <w:style w:type="paragraph" w:styleId="Footer">
    <w:name w:val="footer"/>
    <w:basedOn w:val="Normal"/>
    <w:link w:val="FooterChar"/>
    <w:uiPriority w:val="99"/>
    <w:unhideWhenUsed/>
    <w:rsid w:val="007E40CE"/>
    <w:pPr>
      <w:tabs>
        <w:tab w:val="center" w:pos="4513"/>
        <w:tab w:val="right" w:pos="9026"/>
      </w:tabs>
    </w:pPr>
  </w:style>
  <w:style w:type="character" w:customStyle="1" w:styleId="FooterChar">
    <w:name w:val="Footer Char"/>
    <w:basedOn w:val="DefaultParagraphFont"/>
    <w:link w:val="Footer"/>
    <w:uiPriority w:val="99"/>
    <w:rsid w:val="007E40CE"/>
  </w:style>
  <w:style w:type="paragraph" w:styleId="BalloonText">
    <w:name w:val="Balloon Text"/>
    <w:basedOn w:val="Normal"/>
    <w:link w:val="BalloonTextChar"/>
    <w:uiPriority w:val="99"/>
    <w:semiHidden/>
    <w:unhideWhenUsed/>
    <w:rsid w:val="00DB6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C2"/>
    <w:rPr>
      <w:rFonts w:ascii="Segoe UI" w:hAnsi="Segoe UI" w:cs="Segoe UI"/>
      <w:sz w:val="18"/>
      <w:szCs w:val="18"/>
    </w:rPr>
  </w:style>
  <w:style w:type="paragraph" w:styleId="ListParagraph">
    <w:name w:val="List Paragraph"/>
    <w:basedOn w:val="Normal"/>
    <w:uiPriority w:val="34"/>
    <w:qFormat/>
    <w:rsid w:val="00DB63C2"/>
    <w:pPr>
      <w:ind w:left="720"/>
      <w:contextualSpacing/>
    </w:pPr>
  </w:style>
  <w:style w:type="character" w:styleId="CommentReference">
    <w:name w:val="annotation reference"/>
    <w:basedOn w:val="DefaultParagraphFont"/>
    <w:uiPriority w:val="99"/>
    <w:semiHidden/>
    <w:unhideWhenUsed/>
    <w:rsid w:val="00DB63C2"/>
    <w:rPr>
      <w:sz w:val="16"/>
      <w:szCs w:val="16"/>
    </w:rPr>
  </w:style>
  <w:style w:type="paragraph" w:styleId="CommentText">
    <w:name w:val="annotation text"/>
    <w:basedOn w:val="Normal"/>
    <w:link w:val="CommentTextChar"/>
    <w:uiPriority w:val="99"/>
    <w:semiHidden/>
    <w:unhideWhenUsed/>
    <w:rsid w:val="00DB63C2"/>
    <w:rPr>
      <w:sz w:val="20"/>
      <w:szCs w:val="20"/>
    </w:rPr>
  </w:style>
  <w:style w:type="character" w:customStyle="1" w:styleId="CommentTextChar">
    <w:name w:val="Comment Text Char"/>
    <w:basedOn w:val="DefaultParagraphFont"/>
    <w:link w:val="CommentText"/>
    <w:uiPriority w:val="99"/>
    <w:semiHidden/>
    <w:rsid w:val="00DB63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3C2"/>
    <w:rPr>
      <w:b/>
      <w:bCs/>
    </w:rPr>
  </w:style>
  <w:style w:type="character" w:customStyle="1" w:styleId="CommentSubjectChar">
    <w:name w:val="Comment Subject Char"/>
    <w:basedOn w:val="CommentTextChar"/>
    <w:link w:val="CommentSubject"/>
    <w:uiPriority w:val="99"/>
    <w:semiHidden/>
    <w:rsid w:val="00DB63C2"/>
    <w:rPr>
      <w:rFonts w:ascii="Calibri" w:hAnsi="Calibri" w:cs="Calibri"/>
      <w:b/>
      <w:bCs/>
      <w:sz w:val="20"/>
      <w:szCs w:val="20"/>
    </w:rPr>
  </w:style>
  <w:style w:type="paragraph" w:styleId="Revision">
    <w:name w:val="Revision"/>
    <w:hidden/>
    <w:uiPriority w:val="99"/>
    <w:semiHidden/>
    <w:rsid w:val="00307F7C"/>
    <w:pPr>
      <w:spacing w:after="0" w:line="240" w:lineRule="auto"/>
    </w:pPr>
    <w:rPr>
      <w:rFonts w:ascii="Calibri" w:hAnsi="Calibri" w:cs="Calibri"/>
    </w:rPr>
  </w:style>
  <w:style w:type="character" w:customStyle="1" w:styleId="NoSpacingChar">
    <w:name w:val="No Spacing Char"/>
    <w:link w:val="NoSpacing"/>
    <w:uiPriority w:val="1"/>
    <w:locked/>
    <w:rsid w:val="007D493D"/>
  </w:style>
  <w:style w:type="paragraph" w:styleId="NormalWeb">
    <w:name w:val="Normal (Web)"/>
    <w:basedOn w:val="Normal"/>
    <w:uiPriority w:val="99"/>
    <w:unhideWhenUsed/>
    <w:rsid w:val="00852DE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52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8233">
      <w:bodyDiv w:val="1"/>
      <w:marLeft w:val="0"/>
      <w:marRight w:val="0"/>
      <w:marTop w:val="0"/>
      <w:marBottom w:val="0"/>
      <w:divBdr>
        <w:top w:val="none" w:sz="0" w:space="0" w:color="auto"/>
        <w:left w:val="none" w:sz="0" w:space="0" w:color="auto"/>
        <w:bottom w:val="none" w:sz="0" w:space="0" w:color="auto"/>
        <w:right w:val="none" w:sz="0" w:space="0" w:color="auto"/>
      </w:divBdr>
    </w:div>
    <w:div w:id="9316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vo.org.uk/practical-support/trusted-suppliers/supplier-list/2171-zurich-insurance" TargetMode="External"/><Relationship Id="rId13" Type="http://schemas.openxmlformats.org/officeDocument/2006/relationships/hyperlink" Target="http://www.salfordcvs.co.uk/digital-resources-online-library" TargetMode="External"/><Relationship Id="rId18" Type="http://schemas.openxmlformats.org/officeDocument/2006/relationships/hyperlink" Target="mailto:grants@salfordcvs.co.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anna.barton@salfordscv.co.uk" TargetMode="External"/><Relationship Id="rId7" Type="http://schemas.openxmlformats.org/officeDocument/2006/relationships/hyperlink" Target="http://www.salfordcvs.co.uk/membership-0" TargetMode="External"/><Relationship Id="rId12" Type="http://schemas.openxmlformats.org/officeDocument/2006/relationships/hyperlink" Target="mailto:grants@salfordcvs.co.uk" TargetMode="External"/><Relationship Id="rId17" Type="http://schemas.openxmlformats.org/officeDocument/2006/relationships/hyperlink" Target="http://www.charitydigitalexchange.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aritycatalogue.com" TargetMode="External"/><Relationship Id="rId20" Type="http://schemas.openxmlformats.org/officeDocument/2006/relationships/hyperlink" Target="mailto:grants@salfordcv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fordcvs.co.uk/safeguarding-salfor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alfordcvs.co.uk/digital-tools-remote-working-our-experience" TargetMode="External"/><Relationship Id="rId23" Type="http://schemas.openxmlformats.org/officeDocument/2006/relationships/hyperlink" Target="https://www.salfordcvs.co.uk/system/files/Salford%20CVS%20Terms%20and%20Conditions%20for%20Grants%20and%20Investments.pdf" TargetMode="External"/><Relationship Id="rId28" Type="http://schemas.openxmlformats.org/officeDocument/2006/relationships/theme" Target="theme/theme1.xml"/><Relationship Id="rId10" Type="http://schemas.openxmlformats.org/officeDocument/2006/relationships/hyperlink" Target="mailto:office@salfordcvs.co.uk" TargetMode="External"/><Relationship Id="rId19" Type="http://schemas.openxmlformats.org/officeDocument/2006/relationships/hyperlink" Target="https://www.dsc.org.uk/grantsforgood/principles-good-grant-making/" TargetMode="External"/><Relationship Id="rId4" Type="http://schemas.openxmlformats.org/officeDocument/2006/relationships/webSettings" Target="webSettings.xml"/><Relationship Id="rId9" Type="http://schemas.openxmlformats.org/officeDocument/2006/relationships/hyperlink" Target="http://www.salfordcvs.co.uk/development-support" TargetMode="External"/><Relationship Id="rId14" Type="http://schemas.openxmlformats.org/officeDocument/2006/relationships/hyperlink" Target="http://www.salfordcvs.co.uk/get-help-tech-or-digital" TargetMode="External"/><Relationship Id="rId22" Type="http://schemas.openxmlformats.org/officeDocument/2006/relationships/hyperlink" Target="https://www.theguardian.com/business/2019/dec/02/new-study-deems-amazon-worst-for-aggressive-tax-avoidanc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7</cp:revision>
  <cp:lastPrinted>2020-09-18T09:02:00Z</cp:lastPrinted>
  <dcterms:created xsi:type="dcterms:W3CDTF">2020-09-17T15:20:00Z</dcterms:created>
  <dcterms:modified xsi:type="dcterms:W3CDTF">2020-09-18T09:02:00Z</dcterms:modified>
</cp:coreProperties>
</file>