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E354C" w14:textId="0E9E4AC2" w:rsidR="00BB02F2" w:rsidRDefault="00BB02F2" w:rsidP="00786271">
      <w:bookmarkStart w:id="0" w:name="_Hlk507748042"/>
      <w:bookmarkStart w:id="1" w:name="_GoBack"/>
      <w:bookmarkEnd w:id="1"/>
      <w:r>
        <w:rPr>
          <w:noProof/>
          <w:lang w:eastAsia="en-GB"/>
        </w:rPr>
        <w:drawing>
          <wp:inline distT="0" distB="0" distL="0" distR="0" wp14:anchorId="468836E8" wp14:editId="12DA2E93">
            <wp:extent cx="2390775" cy="1170484"/>
            <wp:effectExtent l="0" t="0" r="0" b="0"/>
            <wp:docPr id="1514001316" name="Picture 1741568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1568242"/>
                    <pic:cNvPicPr/>
                  </pic:nvPicPr>
                  <pic:blipFill>
                    <a:blip r:embed="rId10">
                      <a:extLst>
                        <a:ext uri="{28A0092B-C50C-407E-A947-70E740481C1C}">
                          <a14:useLocalDpi xmlns:a14="http://schemas.microsoft.com/office/drawing/2010/main" val="0"/>
                        </a:ext>
                      </a:extLst>
                    </a:blip>
                    <a:stretch>
                      <a:fillRect/>
                    </a:stretch>
                  </pic:blipFill>
                  <pic:spPr>
                    <a:xfrm>
                      <a:off x="0" y="0"/>
                      <a:ext cx="2390775" cy="1170484"/>
                    </a:xfrm>
                    <a:prstGeom prst="rect">
                      <a:avLst/>
                    </a:prstGeom>
                  </pic:spPr>
                </pic:pic>
              </a:graphicData>
            </a:graphic>
          </wp:inline>
        </w:drawing>
      </w:r>
      <w:r>
        <w:rPr>
          <w:noProof/>
          <w:lang w:eastAsia="en-GB"/>
        </w:rPr>
        <w:drawing>
          <wp:inline distT="0" distB="0" distL="0" distR="0" wp14:anchorId="30E3201B" wp14:editId="2D1DE06F">
            <wp:extent cx="2588507" cy="1478942"/>
            <wp:effectExtent l="0" t="0" r="2540" b="6985"/>
            <wp:docPr id="19060553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8507" cy="1478942"/>
                    </a:xfrm>
                    <a:prstGeom prst="rect">
                      <a:avLst/>
                    </a:prstGeom>
                  </pic:spPr>
                </pic:pic>
              </a:graphicData>
            </a:graphic>
          </wp:inline>
        </w:drawing>
      </w:r>
    </w:p>
    <w:p w14:paraId="0B99CC44" w14:textId="77777777" w:rsidR="00BB02F2" w:rsidRDefault="00BB02F2" w:rsidP="00786271"/>
    <w:p w14:paraId="36207949" w14:textId="77777777" w:rsidR="00BB02F2" w:rsidRPr="00BB02F2" w:rsidRDefault="00BB02F2" w:rsidP="00786271">
      <w:pPr>
        <w:rPr>
          <w:sz w:val="48"/>
          <w:szCs w:val="48"/>
        </w:rPr>
      </w:pPr>
    </w:p>
    <w:p w14:paraId="20815C75" w14:textId="441AC23F" w:rsidR="00786271" w:rsidRPr="003D2E87" w:rsidRDefault="583E2737" w:rsidP="583E2737">
      <w:pPr>
        <w:rPr>
          <w:rFonts w:ascii="Bahnschrift" w:hAnsi="Bahnschrift"/>
          <w:sz w:val="48"/>
          <w:szCs w:val="48"/>
        </w:rPr>
      </w:pPr>
      <w:r w:rsidRPr="583E2737">
        <w:rPr>
          <w:rFonts w:ascii="Bahnschrift" w:hAnsi="Bahnschrift"/>
          <w:sz w:val="48"/>
          <w:szCs w:val="48"/>
        </w:rPr>
        <w:t>Food for Life Get Togethers</w:t>
      </w:r>
    </w:p>
    <w:p w14:paraId="1DC4BBEA" w14:textId="29818A24" w:rsidR="00786271" w:rsidRPr="003D2E87" w:rsidRDefault="00E43272" w:rsidP="00786271">
      <w:pPr>
        <w:rPr>
          <w:rFonts w:ascii="Bahnschrift" w:hAnsi="Bahnschrift"/>
          <w:sz w:val="48"/>
          <w:szCs w:val="48"/>
        </w:rPr>
      </w:pPr>
      <w:r>
        <w:rPr>
          <w:rFonts w:ascii="Bahnschrift" w:hAnsi="Bahnschrift"/>
          <w:sz w:val="48"/>
          <w:szCs w:val="48"/>
        </w:rPr>
        <w:t>Local Partner</w:t>
      </w:r>
      <w:r w:rsidR="00786271" w:rsidRPr="003D2E87">
        <w:rPr>
          <w:rFonts w:ascii="Bahnschrift" w:hAnsi="Bahnschrift"/>
          <w:sz w:val="48"/>
          <w:szCs w:val="48"/>
        </w:rPr>
        <w:t xml:space="preserve"> </w:t>
      </w:r>
      <w:r w:rsidR="00784E41">
        <w:rPr>
          <w:rFonts w:ascii="Bahnschrift" w:hAnsi="Bahnschrift"/>
          <w:sz w:val="48"/>
          <w:szCs w:val="48"/>
        </w:rPr>
        <w:t xml:space="preserve">Funding </w:t>
      </w:r>
      <w:r w:rsidR="00786271" w:rsidRPr="003D2E87">
        <w:rPr>
          <w:rFonts w:ascii="Bahnschrift" w:hAnsi="Bahnschrift"/>
          <w:sz w:val="48"/>
          <w:szCs w:val="48"/>
        </w:rPr>
        <w:t xml:space="preserve">Application Form </w:t>
      </w:r>
      <w:r w:rsidR="00042450" w:rsidRPr="003D2E87">
        <w:rPr>
          <w:rFonts w:ascii="Bahnschrift" w:hAnsi="Bahnschrift"/>
          <w:sz w:val="48"/>
          <w:szCs w:val="48"/>
        </w:rPr>
        <w:t>and Guidance</w:t>
      </w:r>
      <w:r w:rsidR="003A525B">
        <w:rPr>
          <w:rFonts w:ascii="Bahnschrift" w:hAnsi="Bahnschrift"/>
          <w:sz w:val="48"/>
          <w:szCs w:val="48"/>
        </w:rPr>
        <w:t xml:space="preserve"> – </w:t>
      </w:r>
      <w:r w:rsidR="006569A1">
        <w:rPr>
          <w:rFonts w:ascii="Bahnschrift" w:hAnsi="Bahnschrift"/>
          <w:sz w:val="48"/>
          <w:szCs w:val="48"/>
        </w:rPr>
        <w:t xml:space="preserve">Northern England </w:t>
      </w:r>
    </w:p>
    <w:bookmarkEnd w:id="0"/>
    <w:p w14:paraId="1F69CE76" w14:textId="3F5DA80D" w:rsidR="00786271" w:rsidRPr="003D2E87" w:rsidRDefault="00E43272" w:rsidP="00786271">
      <w:pPr>
        <w:rPr>
          <w:rFonts w:ascii="Bahnschrift" w:hAnsi="Bahnschrift"/>
          <w:b/>
          <w:sz w:val="48"/>
          <w:szCs w:val="48"/>
        </w:rPr>
      </w:pPr>
      <w:r>
        <w:rPr>
          <w:rFonts w:ascii="Bahnschrift" w:hAnsi="Bahnschrift"/>
          <w:b/>
          <w:sz w:val="48"/>
          <w:szCs w:val="48"/>
        </w:rPr>
        <w:t>October</w:t>
      </w:r>
      <w:r w:rsidR="00786271" w:rsidRPr="003D2E87">
        <w:rPr>
          <w:rFonts w:ascii="Bahnschrift" w:hAnsi="Bahnschrift"/>
          <w:b/>
          <w:sz w:val="48"/>
          <w:szCs w:val="48"/>
        </w:rPr>
        <w:t xml:space="preserve"> 2019</w:t>
      </w:r>
    </w:p>
    <w:p w14:paraId="39223F2A" w14:textId="77777777" w:rsidR="00786271" w:rsidRPr="00786271" w:rsidRDefault="00786271" w:rsidP="00786271"/>
    <w:p w14:paraId="3D554F81" w14:textId="5AA1ACF0" w:rsidR="082B265D" w:rsidRDefault="082B265D" w:rsidP="082B265D">
      <w:pPr>
        <w:ind w:left="720"/>
        <w:rPr>
          <w:color w:val="2F5496" w:themeColor="accent5" w:themeShade="BF"/>
        </w:rPr>
      </w:pPr>
    </w:p>
    <w:p w14:paraId="6C8597C5" w14:textId="77777777" w:rsidR="00786271" w:rsidRPr="00786271" w:rsidRDefault="00786271" w:rsidP="00786271"/>
    <w:p w14:paraId="5C1C451E" w14:textId="77777777" w:rsidR="00786271" w:rsidRPr="00786271" w:rsidRDefault="00786271" w:rsidP="00786271"/>
    <w:p w14:paraId="4ACD600D" w14:textId="101DDE20" w:rsidR="00786271" w:rsidRPr="000D0387" w:rsidRDefault="00786271" w:rsidP="12A37BBB">
      <w:pPr>
        <w:jc w:val="center"/>
        <w:rPr>
          <w:rFonts w:ascii="Bahnschrift" w:hAnsi="Bahnschrift"/>
          <w:sz w:val="32"/>
          <w:szCs w:val="32"/>
          <w:u w:val="single"/>
        </w:rPr>
      </w:pPr>
      <w:r>
        <w:br w:type="page"/>
      </w:r>
      <w:r w:rsidR="12A37BBB" w:rsidRPr="12A37BBB">
        <w:rPr>
          <w:rFonts w:ascii="Bahnschrift" w:hAnsi="Bahnschrift"/>
          <w:b/>
          <w:bCs/>
          <w:sz w:val="32"/>
          <w:szCs w:val="32"/>
          <w:u w:val="single"/>
        </w:rPr>
        <w:lastRenderedPageBreak/>
        <w:t>Funding Application Guidelines</w:t>
      </w:r>
      <w:bookmarkStart w:id="2" w:name="_Toc507751795"/>
      <w:bookmarkEnd w:id="2"/>
    </w:p>
    <w:p w14:paraId="43EAA0F3" w14:textId="77777777" w:rsidR="00786271" w:rsidRPr="0062346F" w:rsidRDefault="2AAEC748" w:rsidP="2AAEC748">
      <w:pPr>
        <w:rPr>
          <w:rFonts w:ascii="Bahnschrift" w:hAnsi="Bahnschrift"/>
          <w:b/>
          <w:bCs/>
          <w:sz w:val="28"/>
          <w:szCs w:val="28"/>
          <w:u w:val="single"/>
        </w:rPr>
      </w:pPr>
      <w:bookmarkStart w:id="3" w:name="_Toc507751796"/>
      <w:r w:rsidRPr="0062346F">
        <w:rPr>
          <w:rFonts w:ascii="Bahnschrift" w:hAnsi="Bahnschrift"/>
          <w:b/>
          <w:bCs/>
          <w:sz w:val="28"/>
          <w:szCs w:val="28"/>
          <w:u w:val="single"/>
        </w:rPr>
        <w:t>Background</w:t>
      </w:r>
      <w:bookmarkEnd w:id="3"/>
    </w:p>
    <w:p w14:paraId="5BAAB8B2" w14:textId="2E445CC4" w:rsidR="583E2737" w:rsidRPr="00D65E63" w:rsidRDefault="583E2737" w:rsidP="00364838">
      <w:pPr>
        <w:jc w:val="both"/>
        <w:rPr>
          <w:rFonts w:ascii="Bahnschrift" w:hAnsi="Bahnschrift"/>
          <w:sz w:val="24"/>
          <w:szCs w:val="24"/>
        </w:rPr>
      </w:pPr>
      <w:r w:rsidRPr="00D65E63">
        <w:rPr>
          <w:rFonts w:ascii="Bahnschrift" w:hAnsi="Bahnschrift"/>
          <w:sz w:val="24"/>
          <w:szCs w:val="24"/>
        </w:rPr>
        <w:t>With the support of the National Lottery Community Fund, Food for Life Get Togethers</w:t>
      </w:r>
      <w:r w:rsidRPr="00D65E63">
        <w:rPr>
          <w:rFonts w:ascii="Bahnschrift" w:hAnsi="Bahnschrift"/>
          <w:b/>
          <w:bCs/>
          <w:sz w:val="24"/>
          <w:szCs w:val="24"/>
          <w:lang w:val="en-US"/>
        </w:rPr>
        <w:t> </w:t>
      </w:r>
      <w:r w:rsidRPr="00D65E63">
        <w:rPr>
          <w:rFonts w:ascii="Bahnschrift" w:hAnsi="Bahnschrift"/>
          <w:sz w:val="24"/>
          <w:szCs w:val="24"/>
          <w:lang w:val="en-US"/>
        </w:rPr>
        <w:t xml:space="preserve">bring people of all ages together through growing, cooking and eating good food. </w:t>
      </w:r>
    </w:p>
    <w:p w14:paraId="28D18B49" w14:textId="173FE053" w:rsidR="583E2737" w:rsidRPr="00D65E63" w:rsidRDefault="583E2737" w:rsidP="00364838">
      <w:pPr>
        <w:jc w:val="both"/>
        <w:rPr>
          <w:rFonts w:ascii="Bahnschrift" w:hAnsi="Bahnschrift"/>
          <w:sz w:val="24"/>
          <w:szCs w:val="24"/>
        </w:rPr>
      </w:pPr>
      <w:r w:rsidRPr="00D65E63">
        <w:rPr>
          <w:rFonts w:ascii="Bahnschrift" w:hAnsi="Bahnschrift"/>
          <w:sz w:val="24"/>
          <w:szCs w:val="24"/>
          <w:lang w:val="en-US"/>
        </w:rPr>
        <w:t>Food for Life</w:t>
      </w:r>
      <w:r w:rsidRPr="00D65E63">
        <w:rPr>
          <w:rFonts w:ascii="Bahnschrift" w:hAnsi="Bahnschrift"/>
          <w:sz w:val="24"/>
          <w:szCs w:val="24"/>
        </w:rPr>
        <w:t xml:space="preserve"> is about making good food the easy choice for everyone – making healthy, tasty and sustainable meals the norm for all to enjoy, reconnecting people with where their food comes from, teaching them how it’s grown and cooked, and championing the importance of well-sourced ingredients. </w:t>
      </w:r>
    </w:p>
    <w:p w14:paraId="5865EE0A" w14:textId="17A09DFC" w:rsidR="003E3AB3" w:rsidRPr="00D65E63" w:rsidRDefault="583E2737" w:rsidP="00364838">
      <w:pPr>
        <w:jc w:val="both"/>
        <w:rPr>
          <w:rFonts w:ascii="Bahnschrift" w:hAnsi="Bahnschrift"/>
          <w:sz w:val="24"/>
          <w:szCs w:val="24"/>
          <w:lang w:val="en-US"/>
        </w:rPr>
      </w:pPr>
      <w:r w:rsidRPr="00D65E63">
        <w:rPr>
          <w:rFonts w:ascii="Bahnschrift" w:hAnsi="Bahnschrift"/>
          <w:sz w:val="24"/>
          <w:szCs w:val="24"/>
          <w:lang w:val="en-US"/>
        </w:rPr>
        <w:t>Rooted in partnerships with groups of schools, nurseries, community groups and organisations, Food for Life Get Togethers is for people of all ages and backgrounds.</w:t>
      </w:r>
    </w:p>
    <w:p w14:paraId="7FE56255" w14:textId="454705DA" w:rsidR="00BA0FB8" w:rsidRDefault="583E2737" w:rsidP="00364838">
      <w:pPr>
        <w:jc w:val="both"/>
        <w:rPr>
          <w:rFonts w:ascii="Bahnschrift" w:hAnsi="Bahnschrift"/>
          <w:sz w:val="24"/>
          <w:szCs w:val="24"/>
        </w:rPr>
      </w:pPr>
      <w:r w:rsidRPr="00D65E63">
        <w:rPr>
          <w:rFonts w:ascii="Bahnschrift" w:hAnsi="Bahnschrift"/>
          <w:sz w:val="24"/>
          <w:szCs w:val="24"/>
        </w:rPr>
        <w:t>Having the chance to get together and have a chat whil</w:t>
      </w:r>
      <w:r w:rsidR="0022056B">
        <w:rPr>
          <w:rFonts w:ascii="Bahnschrift" w:hAnsi="Bahnschrift"/>
          <w:sz w:val="24"/>
          <w:szCs w:val="24"/>
        </w:rPr>
        <w:t>st</w:t>
      </w:r>
      <w:r w:rsidRPr="00D65E63">
        <w:rPr>
          <w:rFonts w:ascii="Bahnschrift" w:hAnsi="Bahnschrift"/>
          <w:sz w:val="24"/>
          <w:szCs w:val="24"/>
        </w:rPr>
        <w:t xml:space="preserve"> sharing fresh, healthy food, by growing or cooking food together can change people’s day to day lives for the better. </w:t>
      </w:r>
    </w:p>
    <w:p w14:paraId="49AFB59D" w14:textId="5BCEA32F" w:rsidR="008F1B24" w:rsidRPr="008F1B24" w:rsidRDefault="008F1B24" w:rsidP="008F1B24">
      <w:pPr>
        <w:jc w:val="both"/>
        <w:rPr>
          <w:rFonts w:ascii="Bahnschrift" w:hAnsi="Bahnschrift"/>
          <w:sz w:val="24"/>
          <w:szCs w:val="24"/>
        </w:rPr>
      </w:pPr>
      <w:r w:rsidRPr="008F1B24">
        <w:rPr>
          <w:rFonts w:ascii="Bahnschrift" w:hAnsi="Bahnschrift"/>
          <w:sz w:val="24"/>
          <w:szCs w:val="24"/>
        </w:rPr>
        <w:t>A Get Together can be any activity that brings different generations together through food. You can also link to established national food events and be part of something huge! This includes</w:t>
      </w:r>
      <w:r w:rsidR="00BA3829">
        <w:rPr>
          <w:rFonts w:ascii="Bahnschrift" w:hAnsi="Bahnschrift"/>
          <w:sz w:val="24"/>
          <w:szCs w:val="24"/>
        </w:rPr>
        <w:t xml:space="preserve"> </w:t>
      </w:r>
      <w:r w:rsidRPr="008F1B24">
        <w:rPr>
          <w:rFonts w:ascii="Bahnschrift" w:hAnsi="Bahnschrift"/>
          <w:bCs/>
          <w:sz w:val="24"/>
          <w:szCs w:val="24"/>
        </w:rPr>
        <w:t>Grandparent Gardening Week</w:t>
      </w:r>
      <w:r w:rsidRPr="008F1B24">
        <w:rPr>
          <w:rFonts w:ascii="Bahnschrift" w:hAnsi="Bahnschrift"/>
          <w:sz w:val="24"/>
          <w:szCs w:val="24"/>
        </w:rPr>
        <w:t xml:space="preserve"> in Spring and </w:t>
      </w:r>
      <w:r w:rsidRPr="008F1B24">
        <w:rPr>
          <w:rFonts w:ascii="Bahnschrift" w:hAnsi="Bahnschrift"/>
          <w:bCs/>
          <w:sz w:val="24"/>
          <w:szCs w:val="24"/>
        </w:rPr>
        <w:t>The Big Lunch</w:t>
      </w:r>
      <w:r w:rsidRPr="008F1B24">
        <w:rPr>
          <w:rFonts w:ascii="Bahnschrift" w:hAnsi="Bahnschrift"/>
          <w:sz w:val="24"/>
          <w:szCs w:val="24"/>
        </w:rPr>
        <w:t> in Summer. These events bring generations and communities together to grow, share and cook food and have the potential to stimulate regular and sustained activity.</w:t>
      </w:r>
    </w:p>
    <w:p w14:paraId="41E7E792" w14:textId="0355B5C1" w:rsidR="003E3AB3" w:rsidRPr="00D65E63" w:rsidRDefault="003E3AB3" w:rsidP="00364838">
      <w:pPr>
        <w:jc w:val="both"/>
        <w:rPr>
          <w:rFonts w:ascii="Bahnschrift" w:hAnsi="Bahnschrift"/>
          <w:sz w:val="24"/>
          <w:szCs w:val="24"/>
        </w:rPr>
      </w:pPr>
    </w:p>
    <w:p w14:paraId="3CF31223" w14:textId="07F3C696" w:rsidR="00786271" w:rsidRDefault="00BA3829" w:rsidP="00786271">
      <w:pPr>
        <w:rPr>
          <w:rFonts w:ascii="Bahnschrift" w:hAnsi="Bahnschrift"/>
          <w:b/>
          <w:sz w:val="28"/>
          <w:szCs w:val="28"/>
          <w:u w:val="single"/>
        </w:rPr>
      </w:pPr>
      <w:r>
        <w:rPr>
          <w:rFonts w:ascii="Bahnschrift" w:hAnsi="Bahnschrift"/>
          <w:b/>
          <w:sz w:val="28"/>
          <w:szCs w:val="28"/>
          <w:u w:val="single"/>
        </w:rPr>
        <w:t xml:space="preserve">Local </w:t>
      </w:r>
      <w:r w:rsidR="003C0B02" w:rsidRPr="00FB4427">
        <w:rPr>
          <w:rFonts w:ascii="Bahnschrift" w:hAnsi="Bahnschrift"/>
          <w:b/>
          <w:sz w:val="28"/>
          <w:szCs w:val="28"/>
          <w:u w:val="single"/>
        </w:rPr>
        <w:t>Partner</w:t>
      </w:r>
      <w:r w:rsidR="00786271" w:rsidRPr="00FB4427">
        <w:rPr>
          <w:rFonts w:ascii="Bahnschrift" w:hAnsi="Bahnschrift"/>
          <w:b/>
          <w:sz w:val="28"/>
          <w:szCs w:val="28"/>
          <w:u w:val="single"/>
        </w:rPr>
        <w:t xml:space="preserve"> offer</w:t>
      </w:r>
    </w:p>
    <w:p w14:paraId="2695EF36" w14:textId="6568904E" w:rsidR="006326CD" w:rsidRDefault="3AA81C58" w:rsidP="3AA81C58">
      <w:pPr>
        <w:rPr>
          <w:rFonts w:ascii="Bahnschrift" w:hAnsi="Bahnschrift"/>
          <w:sz w:val="24"/>
          <w:szCs w:val="24"/>
        </w:rPr>
      </w:pPr>
      <w:bookmarkStart w:id="4" w:name="_Toc507751798"/>
      <w:r w:rsidRPr="3AA81C58">
        <w:rPr>
          <w:rFonts w:ascii="Bahnschrift" w:hAnsi="Bahnschrift"/>
          <w:sz w:val="24"/>
          <w:szCs w:val="24"/>
        </w:rPr>
        <w:t xml:space="preserve">We would like you to get involved by partnering with us to test out innovative approaches or develop existing initiatives which bring generations </w:t>
      </w:r>
      <w:r w:rsidRPr="00FB4427">
        <w:rPr>
          <w:rFonts w:ascii="Bahnschrift" w:hAnsi="Bahnschrift"/>
          <w:sz w:val="24"/>
          <w:szCs w:val="24"/>
        </w:rPr>
        <w:t xml:space="preserve">and people from different backgrounds </w:t>
      </w:r>
      <w:r w:rsidRPr="3AA81C58">
        <w:rPr>
          <w:rFonts w:ascii="Bahnschrift" w:hAnsi="Bahnschrift"/>
          <w:sz w:val="24"/>
          <w:szCs w:val="24"/>
        </w:rPr>
        <w:t>together through food.</w:t>
      </w:r>
      <w:r w:rsidR="00E524A4">
        <w:rPr>
          <w:rFonts w:ascii="Bahnschrift" w:hAnsi="Bahnschrift"/>
          <w:sz w:val="24"/>
          <w:szCs w:val="24"/>
        </w:rPr>
        <w:t xml:space="preserve"> </w:t>
      </w:r>
      <w:r w:rsidR="00CC4CD7">
        <w:rPr>
          <w:rFonts w:ascii="Bahnschrift" w:hAnsi="Bahnschrift"/>
          <w:sz w:val="24"/>
          <w:szCs w:val="24"/>
        </w:rPr>
        <w:t xml:space="preserve">You can apply for up to £10 000. </w:t>
      </w:r>
      <w:r w:rsidR="00E524A4">
        <w:rPr>
          <w:rFonts w:ascii="Bahnschrift" w:hAnsi="Bahnschrift"/>
          <w:sz w:val="24"/>
          <w:szCs w:val="24"/>
        </w:rPr>
        <w:t>We expect this work to start in January 2020 and run until no later than May 2021.</w:t>
      </w:r>
    </w:p>
    <w:p w14:paraId="6A3B63DA" w14:textId="4FD6F878" w:rsidR="008079D5" w:rsidRPr="008079D5" w:rsidRDefault="008079D5" w:rsidP="008079D5">
      <w:pPr>
        <w:rPr>
          <w:rFonts w:ascii="Bahnschrift" w:hAnsi="Bahnschrift"/>
          <w:sz w:val="24"/>
          <w:szCs w:val="24"/>
        </w:rPr>
      </w:pPr>
      <w:r>
        <w:rPr>
          <w:rFonts w:ascii="Bahnschrift" w:hAnsi="Bahnschrift"/>
          <w:sz w:val="24"/>
          <w:szCs w:val="24"/>
        </w:rPr>
        <w:t>We are looking for partners that can</w:t>
      </w:r>
      <w:r w:rsidRPr="008079D5">
        <w:rPr>
          <w:rFonts w:ascii="Bahnschrift" w:hAnsi="Bahnschrift"/>
          <w:sz w:val="24"/>
          <w:szCs w:val="24"/>
        </w:rPr>
        <w:t xml:space="preserve"> demonstrate genuine understanding of what is needed in </w:t>
      </w:r>
      <w:r w:rsidR="00D73446">
        <w:rPr>
          <w:rFonts w:ascii="Bahnschrift" w:hAnsi="Bahnschrift"/>
          <w:sz w:val="24"/>
          <w:szCs w:val="24"/>
        </w:rPr>
        <w:t xml:space="preserve">their </w:t>
      </w:r>
      <w:r w:rsidRPr="008079D5">
        <w:rPr>
          <w:rFonts w:ascii="Bahnschrift" w:hAnsi="Bahnschrift"/>
          <w:sz w:val="24"/>
          <w:szCs w:val="24"/>
        </w:rPr>
        <w:t xml:space="preserve">communities and have the skills and energy to use food as a tool to bring people together across different generations.  </w:t>
      </w:r>
    </w:p>
    <w:p w14:paraId="03728734" w14:textId="1087C5EE" w:rsidR="008079D5" w:rsidRPr="008079D5" w:rsidRDefault="008079D5" w:rsidP="008079D5">
      <w:pPr>
        <w:rPr>
          <w:rFonts w:ascii="Bahnschrift" w:hAnsi="Bahnschrift"/>
          <w:sz w:val="24"/>
          <w:szCs w:val="24"/>
        </w:rPr>
      </w:pPr>
      <w:r w:rsidRPr="008079D5">
        <w:rPr>
          <w:rFonts w:ascii="Bahnschrift" w:hAnsi="Bahnschrift"/>
          <w:sz w:val="24"/>
          <w:szCs w:val="24"/>
        </w:rPr>
        <w:t>We want partners to work innovatively within their local communities to achieve</w:t>
      </w:r>
      <w:r w:rsidR="00D73446">
        <w:rPr>
          <w:rFonts w:ascii="Bahnschrift" w:hAnsi="Bahnschrift"/>
          <w:sz w:val="24"/>
          <w:szCs w:val="24"/>
        </w:rPr>
        <w:t xml:space="preserve"> some of</w:t>
      </w:r>
      <w:r w:rsidRPr="008079D5">
        <w:rPr>
          <w:rFonts w:ascii="Bahnschrift" w:hAnsi="Bahnschrift"/>
          <w:sz w:val="24"/>
          <w:szCs w:val="24"/>
        </w:rPr>
        <w:t xml:space="preserve"> the following outcomes:</w:t>
      </w:r>
    </w:p>
    <w:p w14:paraId="5BB983AC" w14:textId="77777777" w:rsidR="008079D5" w:rsidRPr="008079D5" w:rsidRDefault="008079D5" w:rsidP="008079D5">
      <w:pPr>
        <w:numPr>
          <w:ilvl w:val="0"/>
          <w:numId w:val="3"/>
        </w:numPr>
        <w:rPr>
          <w:rFonts w:ascii="Bahnschrift" w:hAnsi="Bahnschrift"/>
          <w:sz w:val="24"/>
          <w:szCs w:val="24"/>
        </w:rPr>
      </w:pPr>
      <w:r w:rsidRPr="008079D5">
        <w:rPr>
          <w:rFonts w:ascii="Bahnschrift" w:hAnsi="Bahnschrift"/>
          <w:sz w:val="24"/>
          <w:szCs w:val="24"/>
        </w:rPr>
        <w:t>Different generations have stronger connections with each other in communities through cooking, growing and sharing good food leading to a happy, healthy relationship with food and improved health and wellbeing.</w:t>
      </w:r>
    </w:p>
    <w:p w14:paraId="76FD36A5" w14:textId="77777777" w:rsidR="008079D5" w:rsidRPr="008079D5" w:rsidRDefault="008079D5" w:rsidP="008079D5">
      <w:pPr>
        <w:numPr>
          <w:ilvl w:val="0"/>
          <w:numId w:val="3"/>
        </w:numPr>
        <w:rPr>
          <w:rFonts w:ascii="Bahnschrift" w:hAnsi="Bahnschrift"/>
          <w:sz w:val="24"/>
          <w:szCs w:val="24"/>
        </w:rPr>
      </w:pPr>
      <w:r w:rsidRPr="008079D5">
        <w:rPr>
          <w:rFonts w:ascii="Bahnschrift" w:hAnsi="Bahnschrift"/>
          <w:sz w:val="24"/>
          <w:szCs w:val="24"/>
        </w:rPr>
        <w:t>Improved understanding of how to support and engage disadvantaged and diverse communities in cross-generational food activities</w:t>
      </w:r>
    </w:p>
    <w:p w14:paraId="6B265DFC" w14:textId="77777777" w:rsidR="008079D5" w:rsidRPr="008079D5" w:rsidRDefault="008079D5" w:rsidP="008079D5">
      <w:pPr>
        <w:numPr>
          <w:ilvl w:val="0"/>
          <w:numId w:val="3"/>
        </w:numPr>
        <w:rPr>
          <w:rFonts w:ascii="Bahnschrift" w:hAnsi="Bahnschrift"/>
          <w:sz w:val="24"/>
          <w:szCs w:val="24"/>
        </w:rPr>
      </w:pPr>
      <w:r w:rsidRPr="008079D5">
        <w:rPr>
          <w:rFonts w:ascii="Bahnschrift" w:hAnsi="Bahnschrift"/>
          <w:sz w:val="24"/>
          <w:szCs w:val="24"/>
        </w:rPr>
        <w:lastRenderedPageBreak/>
        <w:t xml:space="preserve">Organisations and settings supporting different generations across the UK have increased knowledge, confidence, networks and resources to sustain cross-generational food activities. </w:t>
      </w:r>
    </w:p>
    <w:p w14:paraId="39F08B1A" w14:textId="77777777" w:rsidR="008079D5" w:rsidRPr="008079D5" w:rsidRDefault="008079D5" w:rsidP="008079D5">
      <w:pPr>
        <w:numPr>
          <w:ilvl w:val="0"/>
          <w:numId w:val="3"/>
        </w:numPr>
        <w:rPr>
          <w:rFonts w:ascii="Bahnschrift" w:hAnsi="Bahnschrift"/>
          <w:sz w:val="24"/>
          <w:szCs w:val="24"/>
        </w:rPr>
      </w:pPr>
      <w:r w:rsidRPr="008079D5">
        <w:rPr>
          <w:rFonts w:ascii="Bahnschrift" w:hAnsi="Bahnschrift"/>
          <w:sz w:val="24"/>
          <w:szCs w:val="24"/>
        </w:rPr>
        <w:t xml:space="preserve">People of different generations have a more positive attitude to ageing in society as a result of being more connected through food. </w:t>
      </w:r>
    </w:p>
    <w:p w14:paraId="5C153657" w14:textId="77777777" w:rsidR="008079D5" w:rsidRPr="008079D5" w:rsidRDefault="008079D5" w:rsidP="008079D5">
      <w:pPr>
        <w:numPr>
          <w:ilvl w:val="0"/>
          <w:numId w:val="3"/>
        </w:numPr>
        <w:rPr>
          <w:rFonts w:ascii="Bahnschrift" w:hAnsi="Bahnschrift"/>
          <w:sz w:val="24"/>
          <w:szCs w:val="24"/>
        </w:rPr>
      </w:pPr>
      <w:r w:rsidRPr="008079D5">
        <w:rPr>
          <w:rFonts w:ascii="Bahnschrift" w:hAnsi="Bahnschrift"/>
          <w:sz w:val="24"/>
          <w:szCs w:val="24"/>
        </w:rPr>
        <w:t>Increased impact and learning by ensuring project sustainability and embedding activities within communities.</w:t>
      </w:r>
    </w:p>
    <w:p w14:paraId="1F19C80D" w14:textId="77777777" w:rsidR="008079D5" w:rsidRDefault="008079D5" w:rsidP="00786271">
      <w:pPr>
        <w:rPr>
          <w:rFonts w:ascii="Bahnschrift" w:hAnsi="Bahnschrift"/>
          <w:sz w:val="24"/>
          <w:szCs w:val="24"/>
        </w:rPr>
      </w:pPr>
    </w:p>
    <w:p w14:paraId="760C8E31" w14:textId="51571CA6" w:rsidR="001D249D" w:rsidRDefault="00771366" w:rsidP="00786271">
      <w:pPr>
        <w:rPr>
          <w:rFonts w:ascii="Bahnschrift" w:hAnsi="Bahnschrift"/>
          <w:sz w:val="24"/>
          <w:szCs w:val="24"/>
        </w:rPr>
      </w:pPr>
      <w:r>
        <w:rPr>
          <w:rFonts w:ascii="Bahnschrift" w:hAnsi="Bahnschrift"/>
          <w:sz w:val="24"/>
          <w:szCs w:val="24"/>
        </w:rPr>
        <w:t>As well as testing new approaches, we would encourage and support you to:</w:t>
      </w:r>
    </w:p>
    <w:p w14:paraId="20FC8D9D" w14:textId="77777777" w:rsidR="00BA3829" w:rsidRDefault="00BA3829" w:rsidP="082B265D">
      <w:pPr>
        <w:rPr>
          <w:rFonts w:ascii="Bahnschrift" w:hAnsi="Bahnschrift"/>
          <w:sz w:val="24"/>
          <w:szCs w:val="24"/>
        </w:rPr>
      </w:pPr>
    </w:p>
    <w:p w14:paraId="232C03D9" w14:textId="2E161A52" w:rsidR="00B67937" w:rsidRPr="00771366" w:rsidRDefault="082B265D" w:rsidP="082B265D">
      <w:pPr>
        <w:rPr>
          <w:rFonts w:ascii="Bahnschrift" w:hAnsi="Bahnschrift"/>
          <w:sz w:val="24"/>
          <w:szCs w:val="24"/>
        </w:rPr>
      </w:pPr>
      <w:r w:rsidRPr="00771366">
        <w:rPr>
          <w:rFonts w:ascii="Bahnschrift" w:hAnsi="Bahnschrift"/>
          <w:sz w:val="24"/>
          <w:szCs w:val="24"/>
        </w:rPr>
        <w:t>Promote engagement in Get Togethers to local settings (</w:t>
      </w:r>
      <w:r w:rsidR="00D73446">
        <w:rPr>
          <w:rFonts w:ascii="Bahnschrift" w:hAnsi="Bahnschrift"/>
          <w:sz w:val="24"/>
          <w:szCs w:val="24"/>
        </w:rPr>
        <w:t xml:space="preserve">community partners or groups, </w:t>
      </w:r>
      <w:r w:rsidRPr="00771366">
        <w:rPr>
          <w:rFonts w:ascii="Bahnschrift" w:hAnsi="Bahnschrift"/>
          <w:sz w:val="24"/>
          <w:szCs w:val="24"/>
        </w:rPr>
        <w:t xml:space="preserve">schools, early years, care homes etc) </w:t>
      </w:r>
    </w:p>
    <w:p w14:paraId="116B7A82" w14:textId="49B5B693" w:rsidR="00B67937" w:rsidRPr="00771366" w:rsidRDefault="00771366" w:rsidP="082B265D">
      <w:pPr>
        <w:rPr>
          <w:rFonts w:ascii="Bahnschrift" w:hAnsi="Bahnschrift"/>
          <w:sz w:val="24"/>
          <w:szCs w:val="24"/>
        </w:rPr>
      </w:pPr>
      <w:r w:rsidRPr="00771366">
        <w:rPr>
          <w:rFonts w:ascii="Bahnschrift" w:hAnsi="Bahnschrift"/>
          <w:sz w:val="24"/>
          <w:szCs w:val="24"/>
        </w:rPr>
        <w:t>Provide p</w:t>
      </w:r>
      <w:r w:rsidR="082B265D" w:rsidRPr="00771366">
        <w:rPr>
          <w:rFonts w:ascii="Bahnschrift" w:hAnsi="Bahnschrift"/>
          <w:sz w:val="24"/>
          <w:szCs w:val="24"/>
        </w:rPr>
        <w:t xml:space="preserve">ractical </w:t>
      </w:r>
      <w:r w:rsidRPr="00771366">
        <w:rPr>
          <w:rFonts w:ascii="Bahnschrift" w:hAnsi="Bahnschrift"/>
          <w:sz w:val="24"/>
          <w:szCs w:val="24"/>
        </w:rPr>
        <w:t>s</w:t>
      </w:r>
      <w:r w:rsidR="082B265D" w:rsidRPr="00771366">
        <w:rPr>
          <w:rFonts w:ascii="Bahnschrift" w:hAnsi="Bahnschrift"/>
          <w:sz w:val="24"/>
          <w:szCs w:val="24"/>
        </w:rPr>
        <w:t xml:space="preserve">upport and advice in how to take part in intergenerational growing/cooking projects </w:t>
      </w:r>
    </w:p>
    <w:p w14:paraId="10C391FF" w14:textId="0C017291" w:rsidR="008079D5" w:rsidRPr="00771366" w:rsidRDefault="008079D5" w:rsidP="3AA81C58">
      <w:pPr>
        <w:rPr>
          <w:rFonts w:ascii="Bahnschrift" w:hAnsi="Bahnschrift"/>
          <w:sz w:val="24"/>
          <w:szCs w:val="24"/>
        </w:rPr>
      </w:pPr>
      <w:r w:rsidRPr="008079D5">
        <w:rPr>
          <w:rFonts w:ascii="Bahnschrift" w:hAnsi="Bahnschrift"/>
          <w:sz w:val="24"/>
          <w:szCs w:val="24"/>
        </w:rPr>
        <w:t xml:space="preserve">Work with us to </w:t>
      </w:r>
      <w:r w:rsidR="00A23248">
        <w:rPr>
          <w:rFonts w:ascii="Bahnschrift" w:hAnsi="Bahnschrift"/>
          <w:sz w:val="24"/>
          <w:szCs w:val="24"/>
        </w:rPr>
        <w:t xml:space="preserve">monitor, evaluate and </w:t>
      </w:r>
      <w:r w:rsidRPr="008079D5">
        <w:rPr>
          <w:rFonts w:ascii="Bahnschrift" w:hAnsi="Bahnschrift"/>
          <w:sz w:val="24"/>
          <w:szCs w:val="24"/>
        </w:rPr>
        <w:t>identify best practice</w:t>
      </w:r>
      <w:r w:rsidR="00FF74B8">
        <w:rPr>
          <w:rFonts w:ascii="Bahnschrift" w:hAnsi="Bahnschrift"/>
          <w:sz w:val="24"/>
          <w:szCs w:val="24"/>
        </w:rPr>
        <w:t xml:space="preserve"> and challenges by c</w:t>
      </w:r>
      <w:r w:rsidRPr="008079D5">
        <w:rPr>
          <w:rFonts w:ascii="Bahnschrift" w:hAnsi="Bahnschrift"/>
          <w:sz w:val="24"/>
          <w:szCs w:val="24"/>
        </w:rPr>
        <w:t>omplet</w:t>
      </w:r>
      <w:r w:rsidR="00FF74B8">
        <w:rPr>
          <w:rFonts w:ascii="Bahnschrift" w:hAnsi="Bahnschrift"/>
          <w:sz w:val="24"/>
          <w:szCs w:val="24"/>
        </w:rPr>
        <w:t>ing</w:t>
      </w:r>
      <w:r w:rsidRPr="008079D5">
        <w:rPr>
          <w:rFonts w:ascii="Bahnschrift" w:hAnsi="Bahnschrift"/>
          <w:sz w:val="24"/>
          <w:szCs w:val="24"/>
        </w:rPr>
        <w:t xml:space="preserve"> feedback forms, regular reporting</w:t>
      </w:r>
      <w:r>
        <w:rPr>
          <w:rFonts w:ascii="Bahnschrift" w:hAnsi="Bahnschrift"/>
          <w:sz w:val="24"/>
          <w:szCs w:val="24"/>
        </w:rPr>
        <w:t xml:space="preserve"> and </w:t>
      </w:r>
      <w:r w:rsidRPr="008079D5">
        <w:rPr>
          <w:rFonts w:ascii="Bahnschrift" w:hAnsi="Bahnschrift"/>
          <w:sz w:val="24"/>
          <w:szCs w:val="24"/>
        </w:rPr>
        <w:t>case studies</w:t>
      </w:r>
    </w:p>
    <w:p w14:paraId="062097B5" w14:textId="5091DCD3" w:rsidR="003C0B02" w:rsidRPr="002B1339" w:rsidRDefault="3AA81C58" w:rsidP="00786271">
      <w:pPr>
        <w:rPr>
          <w:rFonts w:ascii="Bahnschrift" w:hAnsi="Bahnschrift"/>
          <w:sz w:val="24"/>
          <w:szCs w:val="24"/>
        </w:rPr>
      </w:pPr>
      <w:r w:rsidRPr="00771366">
        <w:rPr>
          <w:rFonts w:ascii="Bahnschrift" w:hAnsi="Bahnschrift"/>
          <w:sz w:val="24"/>
          <w:szCs w:val="24"/>
        </w:rPr>
        <w:t xml:space="preserve">Attend training to develop skills and cascade to community – Intergenerational training and a choice of training in cooking </w:t>
      </w:r>
      <w:r w:rsidR="008079D5">
        <w:rPr>
          <w:rFonts w:ascii="Bahnschrift" w:hAnsi="Bahnschrift"/>
          <w:sz w:val="24"/>
          <w:szCs w:val="24"/>
        </w:rPr>
        <w:t>and</w:t>
      </w:r>
      <w:r w:rsidRPr="00771366">
        <w:rPr>
          <w:rFonts w:ascii="Bahnschrift" w:hAnsi="Bahnschrift"/>
          <w:sz w:val="24"/>
          <w:szCs w:val="24"/>
        </w:rPr>
        <w:t xml:space="preserve"> growing</w:t>
      </w:r>
      <w:r w:rsidR="00E611D2" w:rsidRPr="00771366">
        <w:rPr>
          <w:rFonts w:ascii="Bahnschrift" w:hAnsi="Bahnschrift"/>
          <w:sz w:val="24"/>
          <w:szCs w:val="24"/>
        </w:rPr>
        <w:t xml:space="preserve"> availabl</w:t>
      </w:r>
      <w:r w:rsidR="002B1339">
        <w:rPr>
          <w:rFonts w:ascii="Bahnschrift" w:hAnsi="Bahnschrift"/>
          <w:sz w:val="24"/>
          <w:szCs w:val="24"/>
        </w:rPr>
        <w:t>e.</w:t>
      </w:r>
      <w:r w:rsidR="006326CD">
        <w:rPr>
          <w:rFonts w:ascii="Bahnschrift" w:hAnsi="Bahnschrift"/>
          <w:sz w:val="24"/>
          <w:szCs w:val="24"/>
        </w:rPr>
        <w:br/>
      </w:r>
    </w:p>
    <w:p w14:paraId="326477FD" w14:textId="36842232" w:rsidR="00786271" w:rsidRPr="0062346F" w:rsidRDefault="00786271" w:rsidP="00786271">
      <w:pPr>
        <w:rPr>
          <w:rFonts w:ascii="Bahnschrift" w:hAnsi="Bahnschrift"/>
          <w:b/>
          <w:sz w:val="28"/>
          <w:szCs w:val="28"/>
          <w:u w:val="single"/>
        </w:rPr>
      </w:pPr>
      <w:r w:rsidRPr="0062346F">
        <w:rPr>
          <w:rFonts w:ascii="Bahnschrift" w:hAnsi="Bahnschrift"/>
          <w:b/>
          <w:sz w:val="28"/>
          <w:szCs w:val="28"/>
          <w:u w:val="single"/>
        </w:rPr>
        <w:t>Who can apply?</w:t>
      </w:r>
      <w:bookmarkEnd w:id="4"/>
    </w:p>
    <w:p w14:paraId="535BEE0A" w14:textId="461D303E" w:rsidR="00786271" w:rsidRDefault="00D11F85" w:rsidP="00ED64A7">
      <w:pPr>
        <w:jc w:val="both"/>
        <w:rPr>
          <w:rFonts w:ascii="Bahnschrift" w:hAnsi="Bahnschrift"/>
          <w:sz w:val="24"/>
          <w:szCs w:val="24"/>
        </w:rPr>
      </w:pPr>
      <w:r>
        <w:rPr>
          <w:rFonts w:ascii="Bahnschrift" w:hAnsi="Bahnschrift"/>
          <w:sz w:val="24"/>
          <w:szCs w:val="24"/>
        </w:rPr>
        <w:t xml:space="preserve">The </w:t>
      </w:r>
      <w:r w:rsidR="007532CA">
        <w:rPr>
          <w:rFonts w:ascii="Bahnschrift" w:hAnsi="Bahnschrift"/>
          <w:sz w:val="24"/>
          <w:szCs w:val="24"/>
        </w:rPr>
        <w:t>funding is available</w:t>
      </w:r>
      <w:r w:rsidR="00786271" w:rsidRPr="007B44D1">
        <w:rPr>
          <w:rFonts w:ascii="Bahnschrift" w:hAnsi="Bahnschrift"/>
          <w:sz w:val="24"/>
          <w:szCs w:val="24"/>
        </w:rPr>
        <w:t xml:space="preserve"> to not for profit settings including, but not limited to; </w:t>
      </w:r>
      <w:r w:rsidR="00BA3829">
        <w:rPr>
          <w:rFonts w:ascii="Bahnschrift" w:hAnsi="Bahnschrift"/>
          <w:sz w:val="24"/>
          <w:szCs w:val="24"/>
        </w:rPr>
        <w:t xml:space="preserve">community groups, </w:t>
      </w:r>
      <w:r w:rsidR="00786271" w:rsidRPr="007B44D1">
        <w:rPr>
          <w:rFonts w:ascii="Bahnschrift" w:hAnsi="Bahnschrift"/>
          <w:sz w:val="24"/>
          <w:szCs w:val="24"/>
        </w:rPr>
        <w:t>nurseries, schools, care home</w:t>
      </w:r>
      <w:r w:rsidR="583E2737" w:rsidRPr="007B44D1">
        <w:rPr>
          <w:rFonts w:ascii="Bahnschrift" w:hAnsi="Bahnschrift"/>
          <w:sz w:val="24"/>
          <w:szCs w:val="24"/>
        </w:rPr>
        <w:t>s</w:t>
      </w:r>
      <w:r w:rsidR="00C714B2" w:rsidRPr="007B44D1">
        <w:rPr>
          <w:rFonts w:ascii="Bahnschrift" w:hAnsi="Bahnschrift"/>
          <w:sz w:val="24"/>
          <w:szCs w:val="24"/>
        </w:rPr>
        <w:t xml:space="preserve">, </w:t>
      </w:r>
      <w:r w:rsidR="00786271" w:rsidRPr="007B44D1">
        <w:rPr>
          <w:rFonts w:ascii="Bahnschrift" w:hAnsi="Bahnschrift"/>
          <w:sz w:val="24"/>
          <w:szCs w:val="24"/>
        </w:rPr>
        <w:t xml:space="preserve">community </w:t>
      </w:r>
      <w:r w:rsidR="583E2737" w:rsidRPr="007B44D1">
        <w:rPr>
          <w:rFonts w:ascii="Bahnschrift" w:hAnsi="Bahnschrift"/>
          <w:sz w:val="24"/>
          <w:szCs w:val="24"/>
        </w:rPr>
        <w:t xml:space="preserve">health and social </w:t>
      </w:r>
      <w:r w:rsidR="00786271" w:rsidRPr="007B44D1">
        <w:rPr>
          <w:rFonts w:ascii="Bahnschrift" w:hAnsi="Bahnschrift"/>
          <w:sz w:val="24"/>
          <w:szCs w:val="24"/>
        </w:rPr>
        <w:t xml:space="preserve">care settings, housing associations, charities and local groups. </w:t>
      </w:r>
      <w:r w:rsidR="583E2737" w:rsidRPr="007B44D1">
        <w:rPr>
          <w:rFonts w:ascii="Bahnschrift" w:hAnsi="Bahnschrift"/>
          <w:sz w:val="24"/>
          <w:szCs w:val="24"/>
        </w:rPr>
        <w:t xml:space="preserve">Food for Life </w:t>
      </w:r>
      <w:r w:rsidR="00786271" w:rsidRPr="007B44D1">
        <w:rPr>
          <w:rFonts w:ascii="Bahnschrift" w:hAnsi="Bahnschrift"/>
          <w:sz w:val="24"/>
          <w:szCs w:val="24"/>
        </w:rPr>
        <w:t xml:space="preserve">Get Togethers </w:t>
      </w:r>
      <w:r w:rsidR="00370BDD" w:rsidRPr="007B44D1">
        <w:rPr>
          <w:rFonts w:ascii="Bahnschrift" w:hAnsi="Bahnschrift"/>
          <w:sz w:val="24"/>
          <w:szCs w:val="24"/>
        </w:rPr>
        <w:t>should</w:t>
      </w:r>
      <w:r w:rsidR="00786271" w:rsidRPr="007B44D1">
        <w:rPr>
          <w:rFonts w:ascii="Bahnschrift" w:hAnsi="Bahnschrift"/>
          <w:sz w:val="24"/>
          <w:szCs w:val="24"/>
        </w:rPr>
        <w:t xml:space="preserve"> be used </w:t>
      </w:r>
      <w:r w:rsidR="583E2737" w:rsidRPr="007B44D1">
        <w:rPr>
          <w:rFonts w:ascii="Bahnschrift" w:hAnsi="Bahnschrift"/>
          <w:sz w:val="24"/>
          <w:szCs w:val="24"/>
        </w:rPr>
        <w:t xml:space="preserve">to </w:t>
      </w:r>
      <w:r w:rsidR="00786271" w:rsidRPr="007B44D1">
        <w:rPr>
          <w:rFonts w:ascii="Bahnschrift" w:hAnsi="Bahnschrift"/>
          <w:sz w:val="24"/>
          <w:szCs w:val="24"/>
        </w:rPr>
        <w:t xml:space="preserve">connect different age groups and </w:t>
      </w:r>
      <w:r w:rsidR="583E2737" w:rsidRPr="007B44D1">
        <w:rPr>
          <w:rFonts w:ascii="Bahnschrift" w:hAnsi="Bahnschrift"/>
          <w:sz w:val="24"/>
          <w:szCs w:val="24"/>
        </w:rPr>
        <w:t xml:space="preserve">be </w:t>
      </w:r>
      <w:r w:rsidR="00815728">
        <w:rPr>
          <w:rFonts w:ascii="Bahnschrift" w:hAnsi="Bahnschrift"/>
          <w:sz w:val="24"/>
          <w:szCs w:val="24"/>
        </w:rPr>
        <w:t>inclusive</w:t>
      </w:r>
      <w:r w:rsidR="583E2737" w:rsidRPr="007B44D1">
        <w:rPr>
          <w:rFonts w:ascii="Bahnschrift" w:hAnsi="Bahnschrift"/>
          <w:sz w:val="24"/>
          <w:szCs w:val="24"/>
        </w:rPr>
        <w:t xml:space="preserve"> of</w:t>
      </w:r>
      <w:r w:rsidR="00786271" w:rsidRPr="007B44D1">
        <w:rPr>
          <w:rFonts w:ascii="Bahnschrift" w:hAnsi="Bahnschrift"/>
          <w:sz w:val="24"/>
          <w:szCs w:val="24"/>
        </w:rPr>
        <w:t xml:space="preserve"> diverse </w:t>
      </w:r>
      <w:r w:rsidR="583E2737" w:rsidRPr="007B44D1">
        <w:rPr>
          <w:rFonts w:ascii="Bahnschrift" w:hAnsi="Bahnschrift"/>
          <w:sz w:val="24"/>
          <w:szCs w:val="24"/>
        </w:rPr>
        <w:t>communitie</w:t>
      </w:r>
      <w:r w:rsidR="00786271" w:rsidRPr="007B44D1">
        <w:rPr>
          <w:rFonts w:ascii="Bahnschrift" w:hAnsi="Bahnschrift"/>
          <w:sz w:val="24"/>
          <w:szCs w:val="24"/>
        </w:rPr>
        <w:t xml:space="preserve">s so you will need to consider this when planning your </w:t>
      </w:r>
      <w:r w:rsidR="00DB256C">
        <w:rPr>
          <w:rFonts w:ascii="Bahnschrift" w:hAnsi="Bahnschrift"/>
          <w:sz w:val="24"/>
          <w:szCs w:val="24"/>
        </w:rPr>
        <w:t>activities.</w:t>
      </w:r>
    </w:p>
    <w:p w14:paraId="0F248902" w14:textId="6A0914EE" w:rsidR="006C63D5" w:rsidRDefault="00DB256C" w:rsidP="006C63D5">
      <w:pPr>
        <w:jc w:val="both"/>
        <w:rPr>
          <w:rFonts w:ascii="Bahnschrift" w:hAnsi="Bahnschrift"/>
          <w:sz w:val="24"/>
          <w:szCs w:val="24"/>
        </w:rPr>
      </w:pPr>
      <w:r>
        <w:rPr>
          <w:rFonts w:ascii="Bahnschrift" w:hAnsi="Bahnschrift"/>
          <w:sz w:val="24"/>
          <w:szCs w:val="24"/>
        </w:rPr>
        <w:t>The funding will only be open to</w:t>
      </w:r>
      <w:r w:rsidR="00786271" w:rsidRPr="007B44D1">
        <w:rPr>
          <w:rFonts w:ascii="Bahnschrift" w:hAnsi="Bahnschrift"/>
          <w:sz w:val="24"/>
          <w:szCs w:val="24"/>
        </w:rPr>
        <w:t xml:space="preserve"> groups and organisations in the </w:t>
      </w:r>
      <w:r w:rsidR="583E2737" w:rsidRPr="007B44D1">
        <w:rPr>
          <w:rFonts w:ascii="Bahnschrift" w:hAnsi="Bahnschrift"/>
          <w:sz w:val="24"/>
          <w:szCs w:val="24"/>
        </w:rPr>
        <w:t xml:space="preserve">Food for Life </w:t>
      </w:r>
      <w:r w:rsidR="00786271" w:rsidRPr="007B44D1">
        <w:rPr>
          <w:rFonts w:ascii="Bahnschrift" w:hAnsi="Bahnschrift"/>
          <w:sz w:val="24"/>
          <w:szCs w:val="24"/>
        </w:rPr>
        <w:t>Get Togethers ‘test and learn regions’</w:t>
      </w:r>
      <w:r w:rsidR="003A525B">
        <w:rPr>
          <w:rFonts w:ascii="Bahnschrift" w:hAnsi="Bahnschrift"/>
          <w:sz w:val="24"/>
          <w:szCs w:val="24"/>
        </w:rPr>
        <w:t xml:space="preserve"> which are fo</w:t>
      </w:r>
      <w:r w:rsidR="006569A1">
        <w:rPr>
          <w:rFonts w:ascii="Bahnschrift" w:hAnsi="Bahnschrift"/>
          <w:sz w:val="24"/>
          <w:szCs w:val="24"/>
        </w:rPr>
        <w:t>r the North of England;</w:t>
      </w:r>
      <w:r w:rsidR="003A525B">
        <w:rPr>
          <w:rFonts w:ascii="Bahnschrift" w:hAnsi="Bahnschrift"/>
          <w:sz w:val="24"/>
          <w:szCs w:val="24"/>
        </w:rPr>
        <w:t xml:space="preserve"> </w:t>
      </w:r>
      <w:r w:rsidR="006569A1">
        <w:rPr>
          <w:rFonts w:ascii="Bahnschrift" w:hAnsi="Bahnschrift"/>
          <w:b/>
          <w:sz w:val="24"/>
          <w:szCs w:val="24"/>
        </w:rPr>
        <w:t xml:space="preserve">Rochdale, Salford, Wigan, Hull, Calderdale and Kirklees and Sheffield. </w:t>
      </w:r>
      <w:r w:rsidR="583E2737" w:rsidRPr="007B44D1">
        <w:rPr>
          <w:rFonts w:ascii="Bahnschrift" w:hAnsi="Bahnschrift"/>
          <w:sz w:val="24"/>
          <w:szCs w:val="24"/>
        </w:rPr>
        <w:t>A map of eligible areas is shown in the</w:t>
      </w:r>
      <w:r w:rsidR="583E2737" w:rsidRPr="007B44D1">
        <w:rPr>
          <w:rFonts w:ascii="Bahnschrift" w:hAnsi="Bahnschrift"/>
          <w:b/>
          <w:bCs/>
          <w:sz w:val="24"/>
          <w:szCs w:val="24"/>
        </w:rPr>
        <w:t xml:space="preserve"> terms and conditions section</w:t>
      </w:r>
      <w:r w:rsidR="583E2737" w:rsidRPr="007B44D1">
        <w:rPr>
          <w:rFonts w:ascii="Bahnschrift" w:hAnsi="Bahnschrift"/>
          <w:sz w:val="24"/>
          <w:szCs w:val="24"/>
        </w:rPr>
        <w:t xml:space="preserve"> of this document.</w:t>
      </w:r>
      <w:r>
        <w:rPr>
          <w:rFonts w:ascii="Bahnschrift" w:hAnsi="Bahnschrift"/>
          <w:sz w:val="24"/>
          <w:szCs w:val="24"/>
        </w:rPr>
        <w:t xml:space="preserve"> </w:t>
      </w:r>
      <w:r w:rsidR="00E524A4" w:rsidRPr="00FA5FCC">
        <w:rPr>
          <w:rFonts w:ascii="Bahnschrift" w:hAnsi="Bahnschrift"/>
          <w:sz w:val="24"/>
          <w:szCs w:val="24"/>
        </w:rPr>
        <w:t xml:space="preserve">Organisations can be any size (local, county wide, regional, national) but projects must only be in one </w:t>
      </w:r>
      <w:r w:rsidR="00815728">
        <w:rPr>
          <w:rFonts w:ascii="Bahnschrift" w:hAnsi="Bahnschrift"/>
          <w:sz w:val="24"/>
          <w:szCs w:val="24"/>
        </w:rPr>
        <w:t xml:space="preserve">local authority </w:t>
      </w:r>
      <w:r w:rsidR="00E524A4" w:rsidRPr="00FA5FCC">
        <w:rPr>
          <w:rFonts w:ascii="Bahnschrift" w:hAnsi="Bahnschrift"/>
          <w:sz w:val="24"/>
          <w:szCs w:val="24"/>
        </w:rPr>
        <w:t>area of the test and learn regions.</w:t>
      </w:r>
      <w:r w:rsidR="00E524A4">
        <w:rPr>
          <w:rFonts w:ascii="Bahnschrift" w:hAnsi="Bahnschrift"/>
          <w:sz w:val="24"/>
          <w:szCs w:val="24"/>
        </w:rPr>
        <w:t xml:space="preserve"> </w:t>
      </w:r>
    </w:p>
    <w:p w14:paraId="3B72E51C" w14:textId="09253B09" w:rsidR="00AD6C2B" w:rsidRDefault="00AD6C2B" w:rsidP="006C63D5">
      <w:pPr>
        <w:jc w:val="both"/>
        <w:rPr>
          <w:rFonts w:ascii="Bahnschrift" w:hAnsi="Bahnschrift"/>
          <w:sz w:val="24"/>
          <w:szCs w:val="24"/>
        </w:rPr>
      </w:pPr>
      <w:r>
        <w:rPr>
          <w:rFonts w:ascii="Bahnschrift" w:hAnsi="Bahnschrift"/>
          <w:sz w:val="24"/>
          <w:szCs w:val="24"/>
        </w:rPr>
        <w:t>We are particularly interested in partners who already</w:t>
      </w:r>
      <w:r w:rsidR="00FE6080">
        <w:rPr>
          <w:rFonts w:ascii="Bahnschrift" w:hAnsi="Bahnschrift"/>
          <w:sz w:val="24"/>
          <w:szCs w:val="24"/>
        </w:rPr>
        <w:t xml:space="preserve"> work with diverse and/or disadvantaged communities.</w:t>
      </w:r>
    </w:p>
    <w:p w14:paraId="7F91EF81" w14:textId="77777777" w:rsidR="00815728" w:rsidRDefault="00815728" w:rsidP="006C63D5">
      <w:pPr>
        <w:jc w:val="both"/>
        <w:rPr>
          <w:rFonts w:ascii="Bahnschrift" w:hAnsi="Bahnschrift"/>
          <w:sz w:val="24"/>
          <w:szCs w:val="24"/>
        </w:rPr>
      </w:pPr>
    </w:p>
    <w:p w14:paraId="251AA27C" w14:textId="77777777" w:rsidR="00BA3829" w:rsidRDefault="00BA3829" w:rsidP="006C63D5">
      <w:pPr>
        <w:jc w:val="both"/>
        <w:rPr>
          <w:rFonts w:ascii="Bahnschrift" w:hAnsi="Bahnschrift"/>
          <w:b/>
          <w:sz w:val="28"/>
          <w:szCs w:val="28"/>
          <w:u w:val="single"/>
        </w:rPr>
      </w:pPr>
    </w:p>
    <w:p w14:paraId="26365D96" w14:textId="68D09615" w:rsidR="006C63D5" w:rsidRPr="0062346F" w:rsidRDefault="006C63D5" w:rsidP="006C63D5">
      <w:pPr>
        <w:jc w:val="both"/>
        <w:rPr>
          <w:rFonts w:ascii="Bahnschrift" w:hAnsi="Bahnschrift"/>
          <w:sz w:val="24"/>
          <w:szCs w:val="24"/>
          <w:u w:val="single"/>
        </w:rPr>
      </w:pPr>
      <w:r w:rsidRPr="0062346F">
        <w:rPr>
          <w:rFonts w:ascii="Bahnschrift" w:hAnsi="Bahnschrift"/>
          <w:b/>
          <w:sz w:val="28"/>
          <w:szCs w:val="28"/>
          <w:u w:val="single"/>
        </w:rPr>
        <w:lastRenderedPageBreak/>
        <w:t>Financial arrangements</w:t>
      </w:r>
    </w:p>
    <w:p w14:paraId="1F851585" w14:textId="4860D6CC" w:rsidR="00322539" w:rsidRPr="0003586F" w:rsidRDefault="00200BFE" w:rsidP="0003586F">
      <w:pPr>
        <w:jc w:val="both"/>
        <w:rPr>
          <w:rFonts w:ascii="Bahnschrift" w:hAnsi="Bahnschrift"/>
        </w:rPr>
      </w:pPr>
      <w:r>
        <w:rPr>
          <w:rFonts w:ascii="Bahnschrift" w:hAnsi="Bahnschrift"/>
          <w:sz w:val="24"/>
          <w:szCs w:val="24"/>
        </w:rPr>
        <w:t>To apply, you</w:t>
      </w:r>
      <w:r w:rsidR="00786271" w:rsidRPr="0003586F">
        <w:rPr>
          <w:rFonts w:ascii="Bahnschrift" w:hAnsi="Bahnschrift"/>
          <w:sz w:val="24"/>
          <w:szCs w:val="24"/>
        </w:rPr>
        <w:t xml:space="preserve"> must</w:t>
      </w:r>
      <w:bookmarkStart w:id="5" w:name="_Toc507751799"/>
      <w:r w:rsidR="00D11F85">
        <w:rPr>
          <w:rFonts w:ascii="Bahnschrift" w:hAnsi="Bahnschrift"/>
          <w:sz w:val="24"/>
          <w:szCs w:val="24"/>
        </w:rPr>
        <w:t xml:space="preserve"> </w:t>
      </w:r>
      <w:r>
        <w:rPr>
          <w:rFonts w:ascii="Bahnschrift" w:hAnsi="Bahnschrift"/>
          <w:sz w:val="24"/>
          <w:szCs w:val="24"/>
        </w:rPr>
        <w:t>have a bank account in the name of your organisation/community group</w:t>
      </w:r>
      <w:r w:rsidR="00D11F85">
        <w:rPr>
          <w:rFonts w:ascii="Bahnschrift" w:hAnsi="Bahnschrift"/>
          <w:sz w:val="24"/>
          <w:szCs w:val="24"/>
        </w:rPr>
        <w:t>.</w:t>
      </w:r>
      <w:r>
        <w:rPr>
          <w:rFonts w:ascii="Bahnschrift" w:hAnsi="Bahnschrift"/>
          <w:sz w:val="24"/>
          <w:szCs w:val="24"/>
        </w:rPr>
        <w:t xml:space="preserve"> We can not make payments to individuals.</w:t>
      </w:r>
    </w:p>
    <w:bookmarkEnd w:id="5"/>
    <w:p w14:paraId="1D1AAEAB" w14:textId="1C9E275B" w:rsidR="00BD07C7" w:rsidRPr="002B1339" w:rsidRDefault="583E2737" w:rsidP="006C63D5">
      <w:pPr>
        <w:jc w:val="both"/>
        <w:rPr>
          <w:rFonts w:ascii="Bahnschrift" w:hAnsi="Bahnschrift"/>
          <w:sz w:val="24"/>
          <w:szCs w:val="24"/>
        </w:rPr>
      </w:pPr>
      <w:r w:rsidRPr="002B1339">
        <w:rPr>
          <w:rFonts w:ascii="Bahnschrift" w:hAnsi="Bahnschrift"/>
          <w:sz w:val="24"/>
          <w:szCs w:val="24"/>
        </w:rPr>
        <w:t xml:space="preserve">Payments for this funding will be made </w:t>
      </w:r>
      <w:r w:rsidR="00F11A2D">
        <w:rPr>
          <w:rFonts w:ascii="Bahnschrift" w:hAnsi="Bahnschrift"/>
          <w:sz w:val="24"/>
          <w:szCs w:val="24"/>
        </w:rPr>
        <w:t xml:space="preserve">in 3 </w:t>
      </w:r>
      <w:r w:rsidR="002B1339">
        <w:rPr>
          <w:rFonts w:ascii="Bahnschrift" w:hAnsi="Bahnschrift"/>
          <w:sz w:val="24"/>
          <w:szCs w:val="24"/>
        </w:rPr>
        <w:t>instalments</w:t>
      </w:r>
      <w:r w:rsidR="00F11A2D">
        <w:rPr>
          <w:rFonts w:ascii="Bahnschrift" w:hAnsi="Bahnschrift"/>
          <w:sz w:val="24"/>
          <w:szCs w:val="24"/>
        </w:rPr>
        <w:t xml:space="preserve"> following </w:t>
      </w:r>
      <w:r w:rsidR="002B1339">
        <w:rPr>
          <w:rFonts w:ascii="Bahnschrift" w:hAnsi="Bahnschrift"/>
          <w:sz w:val="24"/>
          <w:szCs w:val="24"/>
        </w:rPr>
        <w:t>reporting. This will be in: January 2020</w:t>
      </w:r>
      <w:r w:rsidR="002B1339">
        <w:rPr>
          <w:rFonts w:ascii="Bahnschrift" w:hAnsi="Bahnschrift"/>
          <w:bCs/>
          <w:sz w:val="24"/>
          <w:szCs w:val="24"/>
        </w:rPr>
        <w:t>, July 2020 and January 2021.</w:t>
      </w:r>
    </w:p>
    <w:p w14:paraId="335AB121" w14:textId="77777777" w:rsidR="00FE6080" w:rsidRDefault="00FE6080" w:rsidP="00786271">
      <w:pPr>
        <w:rPr>
          <w:rFonts w:ascii="Bahnschrift" w:hAnsi="Bahnschrift"/>
          <w:b/>
          <w:sz w:val="28"/>
          <w:szCs w:val="28"/>
          <w:u w:val="single"/>
        </w:rPr>
      </w:pPr>
      <w:bookmarkStart w:id="6" w:name="_Toc507751802"/>
    </w:p>
    <w:p w14:paraId="7AAF7F5C" w14:textId="745671DA" w:rsidR="00786271" w:rsidRPr="0062346F" w:rsidRDefault="00786271" w:rsidP="00786271">
      <w:pPr>
        <w:rPr>
          <w:rFonts w:ascii="Bahnschrift" w:hAnsi="Bahnschrift"/>
          <w:b/>
          <w:sz w:val="28"/>
          <w:szCs w:val="28"/>
          <w:u w:val="single"/>
        </w:rPr>
      </w:pPr>
      <w:r w:rsidRPr="0062346F">
        <w:rPr>
          <w:rFonts w:ascii="Bahnschrift" w:hAnsi="Bahnschrift"/>
          <w:b/>
          <w:sz w:val="28"/>
          <w:szCs w:val="28"/>
          <w:u w:val="single"/>
        </w:rPr>
        <w:t xml:space="preserve">Sending us your application </w:t>
      </w:r>
      <w:bookmarkEnd w:id="6"/>
    </w:p>
    <w:p w14:paraId="64B36FDE" w14:textId="3A50D2B9" w:rsidR="00872058" w:rsidRPr="00E74831" w:rsidRDefault="583E2737" w:rsidP="00E74831">
      <w:pPr>
        <w:jc w:val="both"/>
        <w:rPr>
          <w:rFonts w:ascii="Bahnschrift" w:hAnsi="Bahnschrift"/>
          <w:sz w:val="24"/>
          <w:szCs w:val="24"/>
        </w:rPr>
      </w:pPr>
      <w:r w:rsidRPr="00E74831">
        <w:rPr>
          <w:rFonts w:ascii="Bahnschrift" w:hAnsi="Bahnschrift"/>
          <w:sz w:val="24"/>
          <w:szCs w:val="24"/>
        </w:rPr>
        <w:t>Use the</w:t>
      </w:r>
      <w:r w:rsidR="00296B1D">
        <w:rPr>
          <w:rFonts w:ascii="Bahnschrift" w:hAnsi="Bahnschrift"/>
          <w:sz w:val="24"/>
          <w:szCs w:val="24"/>
        </w:rPr>
        <w:t xml:space="preserve"> form below to apply to be a local partner</w:t>
      </w:r>
      <w:r w:rsidRPr="00E74831">
        <w:rPr>
          <w:rFonts w:ascii="Bahnschrift" w:hAnsi="Bahnschrift"/>
          <w:sz w:val="24"/>
          <w:szCs w:val="24"/>
        </w:rPr>
        <w:t xml:space="preserve">. </w:t>
      </w:r>
      <w:r w:rsidR="007532CA" w:rsidRPr="007532CA">
        <w:rPr>
          <w:rFonts w:ascii="Bahnschrift" w:hAnsi="Bahnschrift"/>
          <w:b/>
          <w:sz w:val="24"/>
          <w:szCs w:val="24"/>
        </w:rPr>
        <w:t>Y</w:t>
      </w:r>
      <w:r w:rsidR="00786271" w:rsidRPr="00E74831">
        <w:rPr>
          <w:rFonts w:ascii="Bahnschrift" w:hAnsi="Bahnschrift"/>
          <w:b/>
          <w:bCs/>
          <w:sz w:val="24"/>
          <w:szCs w:val="24"/>
        </w:rPr>
        <w:t xml:space="preserve">ou will need to </w:t>
      </w:r>
      <w:r w:rsidR="000D7F70" w:rsidRPr="00E74831">
        <w:rPr>
          <w:rFonts w:ascii="Bahnschrift" w:hAnsi="Bahnschrift"/>
          <w:b/>
          <w:bCs/>
          <w:sz w:val="24"/>
          <w:szCs w:val="24"/>
        </w:rPr>
        <w:t>e</w:t>
      </w:r>
      <w:r w:rsidR="00786271" w:rsidRPr="00E74831">
        <w:rPr>
          <w:rFonts w:ascii="Bahnschrift" w:hAnsi="Bahnschrift"/>
          <w:b/>
          <w:bCs/>
          <w:sz w:val="24"/>
          <w:szCs w:val="24"/>
        </w:rPr>
        <w:t>mail your application to</w:t>
      </w:r>
      <w:r w:rsidR="008079D5">
        <w:rPr>
          <w:rFonts w:ascii="Bahnschrift" w:hAnsi="Bahnschrift"/>
          <w:b/>
          <w:bCs/>
          <w:sz w:val="24"/>
          <w:szCs w:val="24"/>
        </w:rPr>
        <w:t xml:space="preserve"> vjones@soilassociation.org </w:t>
      </w:r>
      <w:r w:rsidR="00786271" w:rsidRPr="00E74831">
        <w:rPr>
          <w:rFonts w:ascii="Bahnschrift" w:hAnsi="Bahnschrift"/>
          <w:sz w:val="24"/>
          <w:szCs w:val="24"/>
        </w:rPr>
        <w:t xml:space="preserve">by </w:t>
      </w:r>
      <w:r w:rsidR="007C4847" w:rsidRPr="00E74831">
        <w:rPr>
          <w:rFonts w:ascii="Bahnschrift" w:hAnsi="Bahnschrift"/>
          <w:b/>
          <w:bCs/>
          <w:sz w:val="24"/>
          <w:szCs w:val="24"/>
        </w:rPr>
        <w:t>12</w:t>
      </w:r>
      <w:r w:rsidR="00786271" w:rsidRPr="00E74831">
        <w:rPr>
          <w:rFonts w:ascii="Bahnschrift" w:hAnsi="Bahnschrift"/>
          <w:b/>
          <w:bCs/>
          <w:sz w:val="24"/>
          <w:szCs w:val="24"/>
        </w:rPr>
        <w:t>pm</w:t>
      </w:r>
      <w:r w:rsidR="00786271" w:rsidRPr="00E74831">
        <w:rPr>
          <w:rFonts w:ascii="Bahnschrift" w:hAnsi="Bahnschrift"/>
          <w:sz w:val="24"/>
          <w:szCs w:val="24"/>
        </w:rPr>
        <w:t xml:space="preserve"> </w:t>
      </w:r>
      <w:r w:rsidR="00D1783A">
        <w:rPr>
          <w:rFonts w:ascii="Bahnschrift" w:hAnsi="Bahnschrift"/>
          <w:b/>
          <w:bCs/>
          <w:sz w:val="24"/>
          <w:szCs w:val="24"/>
        </w:rPr>
        <w:t>Friday 29</w:t>
      </w:r>
      <w:r w:rsidR="00D1783A" w:rsidRPr="00D1783A">
        <w:rPr>
          <w:rFonts w:ascii="Bahnschrift" w:hAnsi="Bahnschrift"/>
          <w:b/>
          <w:bCs/>
          <w:sz w:val="24"/>
          <w:szCs w:val="24"/>
          <w:vertAlign w:val="superscript"/>
        </w:rPr>
        <w:t>th</w:t>
      </w:r>
      <w:r w:rsidR="00D1783A">
        <w:rPr>
          <w:rFonts w:ascii="Bahnschrift" w:hAnsi="Bahnschrift"/>
          <w:b/>
          <w:bCs/>
          <w:sz w:val="24"/>
          <w:szCs w:val="24"/>
        </w:rPr>
        <w:t xml:space="preserve"> November </w:t>
      </w:r>
      <w:r w:rsidR="00786271" w:rsidRPr="00E74831">
        <w:rPr>
          <w:rFonts w:ascii="Bahnschrift" w:hAnsi="Bahnschrift"/>
          <w:b/>
          <w:bCs/>
          <w:sz w:val="24"/>
          <w:szCs w:val="24"/>
        </w:rPr>
        <w:t>2019.</w:t>
      </w:r>
      <w:r w:rsidR="00786271" w:rsidRPr="00E74831">
        <w:rPr>
          <w:rFonts w:ascii="Bahnschrift" w:hAnsi="Bahnschrift"/>
          <w:sz w:val="24"/>
          <w:szCs w:val="24"/>
        </w:rPr>
        <w:t xml:space="preserve"> Please clearly specify in the email subject line ‘</w:t>
      </w:r>
      <w:r w:rsidR="00D1783A">
        <w:rPr>
          <w:rFonts w:ascii="Bahnschrift" w:hAnsi="Bahnschrift"/>
          <w:sz w:val="24"/>
          <w:szCs w:val="24"/>
        </w:rPr>
        <w:t>Partner funding</w:t>
      </w:r>
      <w:r w:rsidR="00786271" w:rsidRPr="00E74831">
        <w:rPr>
          <w:rFonts w:ascii="Bahnschrift" w:hAnsi="Bahnschrift"/>
          <w:sz w:val="24"/>
          <w:szCs w:val="24"/>
        </w:rPr>
        <w:t xml:space="preserve"> Application’ and include the name of your organisation. </w:t>
      </w:r>
    </w:p>
    <w:p w14:paraId="11F33715" w14:textId="39C3E382" w:rsidR="00786271" w:rsidRDefault="583E2737" w:rsidP="00E74831">
      <w:pPr>
        <w:jc w:val="both"/>
        <w:rPr>
          <w:rFonts w:ascii="Bahnschrift" w:hAnsi="Bahnschrift"/>
          <w:b/>
          <w:bCs/>
          <w:sz w:val="24"/>
          <w:szCs w:val="24"/>
        </w:rPr>
      </w:pPr>
      <w:r w:rsidRPr="00E74831">
        <w:rPr>
          <w:rFonts w:ascii="Bahnschrift" w:hAnsi="Bahnschrift"/>
          <w:sz w:val="24"/>
          <w:szCs w:val="24"/>
        </w:rPr>
        <w:t xml:space="preserve">Alternatively, </w:t>
      </w:r>
      <w:r w:rsidR="006770BC">
        <w:rPr>
          <w:rFonts w:ascii="Bahnschrift" w:hAnsi="Bahnschrift"/>
          <w:sz w:val="24"/>
          <w:szCs w:val="24"/>
        </w:rPr>
        <w:t xml:space="preserve">you can </w:t>
      </w:r>
      <w:r w:rsidRPr="00E74831">
        <w:rPr>
          <w:rFonts w:ascii="Bahnschrift" w:hAnsi="Bahnschrift"/>
          <w:sz w:val="24"/>
          <w:szCs w:val="24"/>
        </w:rPr>
        <w:t>post your application to;</w:t>
      </w:r>
      <w:r w:rsidR="008079D5">
        <w:rPr>
          <w:rFonts w:ascii="Bahnschrift" w:hAnsi="Bahnschrift"/>
          <w:sz w:val="24"/>
          <w:szCs w:val="24"/>
        </w:rPr>
        <w:t xml:space="preserve"> </w:t>
      </w:r>
      <w:r w:rsidR="008079D5" w:rsidRPr="008079D5">
        <w:rPr>
          <w:rFonts w:ascii="Bahnschrift" w:hAnsi="Bahnschrift"/>
          <w:sz w:val="24"/>
          <w:szCs w:val="24"/>
        </w:rPr>
        <w:t>Victoria Jones, Soil Association, Spear House, 51 Victoria Street, Bristol, BS1 6AD.</w:t>
      </w:r>
      <w:r w:rsidRPr="00E74831">
        <w:rPr>
          <w:rFonts w:ascii="Bahnschrift" w:hAnsi="Bahnschrift"/>
          <w:sz w:val="24"/>
          <w:szCs w:val="24"/>
        </w:rPr>
        <w:t xml:space="preserve"> </w:t>
      </w:r>
      <w:r w:rsidRPr="00E74831">
        <w:rPr>
          <w:rFonts w:ascii="Bahnschrift" w:hAnsi="Bahnschrift"/>
          <w:b/>
          <w:bCs/>
          <w:sz w:val="24"/>
          <w:szCs w:val="24"/>
        </w:rPr>
        <w:t xml:space="preserve">We must receive postal applications no later than Friday </w:t>
      </w:r>
      <w:r w:rsidR="00D1783A">
        <w:rPr>
          <w:rFonts w:ascii="Bahnschrift" w:hAnsi="Bahnschrift"/>
          <w:b/>
          <w:bCs/>
          <w:sz w:val="24"/>
          <w:szCs w:val="24"/>
        </w:rPr>
        <w:t>29</w:t>
      </w:r>
      <w:r w:rsidR="00D1783A" w:rsidRPr="00D1783A">
        <w:rPr>
          <w:rFonts w:ascii="Bahnschrift" w:hAnsi="Bahnschrift"/>
          <w:b/>
          <w:bCs/>
          <w:sz w:val="24"/>
          <w:szCs w:val="24"/>
          <w:vertAlign w:val="superscript"/>
        </w:rPr>
        <w:t>th</w:t>
      </w:r>
      <w:r w:rsidR="00D1783A">
        <w:rPr>
          <w:rFonts w:ascii="Bahnschrift" w:hAnsi="Bahnschrift"/>
          <w:b/>
          <w:bCs/>
          <w:sz w:val="24"/>
          <w:szCs w:val="24"/>
        </w:rPr>
        <w:t xml:space="preserve"> November</w:t>
      </w:r>
      <w:r w:rsidRPr="00E74831">
        <w:rPr>
          <w:rFonts w:ascii="Bahnschrift" w:hAnsi="Bahnschrift"/>
          <w:b/>
          <w:bCs/>
          <w:sz w:val="24"/>
          <w:szCs w:val="24"/>
        </w:rPr>
        <w:t xml:space="preserve"> 2019</w:t>
      </w:r>
      <w:r w:rsidR="008B3FDD">
        <w:rPr>
          <w:rFonts w:ascii="Bahnschrift" w:hAnsi="Bahnschrift"/>
          <w:b/>
          <w:bCs/>
          <w:sz w:val="24"/>
          <w:szCs w:val="24"/>
        </w:rPr>
        <w:t xml:space="preserve">. </w:t>
      </w:r>
    </w:p>
    <w:p w14:paraId="2AFBBF7B" w14:textId="77777777" w:rsidR="008079D5" w:rsidRPr="00E74831" w:rsidRDefault="008079D5" w:rsidP="00E74831">
      <w:pPr>
        <w:jc w:val="both"/>
        <w:rPr>
          <w:rFonts w:ascii="Bahnschrift" w:hAnsi="Bahnschrift"/>
          <w:b/>
          <w:bCs/>
          <w:sz w:val="24"/>
          <w:szCs w:val="24"/>
        </w:rPr>
      </w:pPr>
    </w:p>
    <w:p w14:paraId="3A94D109" w14:textId="4DE31F29" w:rsidR="00786271" w:rsidRPr="0062346F" w:rsidRDefault="583E2737" w:rsidP="583E2737">
      <w:pPr>
        <w:rPr>
          <w:rFonts w:ascii="Bahnschrift" w:hAnsi="Bahnschrift"/>
          <w:b/>
          <w:bCs/>
          <w:sz w:val="28"/>
          <w:szCs w:val="28"/>
          <w:u w:val="single"/>
        </w:rPr>
      </w:pPr>
      <w:bookmarkStart w:id="7" w:name="_Toc507751803"/>
      <w:r w:rsidRPr="0062346F">
        <w:rPr>
          <w:rFonts w:ascii="Bahnschrift" w:hAnsi="Bahnschrift"/>
          <w:b/>
          <w:bCs/>
          <w:sz w:val="28"/>
          <w:szCs w:val="28"/>
          <w:u w:val="single"/>
        </w:rPr>
        <w:t xml:space="preserve">How we will process your application </w:t>
      </w:r>
      <w:bookmarkEnd w:id="7"/>
    </w:p>
    <w:p w14:paraId="1CB1EB67" w14:textId="1C1387BF" w:rsidR="00FE6080" w:rsidRPr="00FE6080" w:rsidRDefault="00786271" w:rsidP="001B4B2C">
      <w:pPr>
        <w:jc w:val="both"/>
        <w:rPr>
          <w:rFonts w:ascii="Bahnschrift" w:hAnsi="Bahnschrift"/>
          <w:sz w:val="24"/>
          <w:szCs w:val="24"/>
        </w:rPr>
      </w:pPr>
      <w:r w:rsidRPr="001D3F21">
        <w:rPr>
          <w:rFonts w:ascii="Bahnschrift" w:hAnsi="Bahnschrift"/>
          <w:sz w:val="24"/>
          <w:szCs w:val="24"/>
        </w:rPr>
        <w:t>You will receive an email from us confirming that we have received your application. Application decisions are agreed by the Food for Life Get Together Steering Group and all decisions are final. We may ask you for further information. We aim to deal with all applications in</w:t>
      </w:r>
      <w:r w:rsidR="00415292" w:rsidRPr="001D3F21">
        <w:rPr>
          <w:rFonts w:ascii="Bahnschrift" w:hAnsi="Bahnschrift"/>
          <w:sz w:val="24"/>
          <w:szCs w:val="24"/>
        </w:rPr>
        <w:t xml:space="preserve"> a friendly and efficient </w:t>
      </w:r>
      <w:r w:rsidR="2AAEC748" w:rsidRPr="001D3F21">
        <w:rPr>
          <w:rFonts w:ascii="Bahnschrift" w:hAnsi="Bahnschrift"/>
          <w:sz w:val="24"/>
          <w:szCs w:val="24"/>
        </w:rPr>
        <w:t>manner</w:t>
      </w:r>
      <w:r w:rsidRPr="001D3F21">
        <w:rPr>
          <w:rFonts w:ascii="Bahnschrift" w:hAnsi="Bahnschrift"/>
          <w:sz w:val="24"/>
          <w:szCs w:val="24"/>
        </w:rPr>
        <w:t xml:space="preserve">, if we fall short of these aims, please let us know. </w:t>
      </w:r>
      <w:bookmarkStart w:id="8" w:name="_Toc507751804"/>
    </w:p>
    <w:p w14:paraId="7D782454" w14:textId="77777777" w:rsidR="000B0D99" w:rsidRDefault="000B0D99" w:rsidP="00786271">
      <w:pPr>
        <w:rPr>
          <w:rFonts w:ascii="Bahnschrift" w:hAnsi="Bahnschrift"/>
          <w:b/>
          <w:bCs/>
        </w:rPr>
      </w:pPr>
    </w:p>
    <w:p w14:paraId="30A3BD8B" w14:textId="77777777" w:rsidR="00FE6080" w:rsidRDefault="00FE6080" w:rsidP="00786271">
      <w:pPr>
        <w:rPr>
          <w:rFonts w:ascii="Bahnschrift" w:hAnsi="Bahnschrift"/>
          <w:b/>
          <w:sz w:val="28"/>
          <w:szCs w:val="28"/>
          <w:u w:val="single"/>
        </w:rPr>
      </w:pPr>
    </w:p>
    <w:p w14:paraId="0973B040" w14:textId="77777777" w:rsidR="00FE6080" w:rsidRDefault="00FE6080" w:rsidP="00786271">
      <w:pPr>
        <w:rPr>
          <w:rFonts w:ascii="Bahnschrift" w:hAnsi="Bahnschrift"/>
          <w:b/>
          <w:sz w:val="28"/>
          <w:szCs w:val="28"/>
          <w:u w:val="single"/>
        </w:rPr>
      </w:pPr>
    </w:p>
    <w:p w14:paraId="651CCD96" w14:textId="77777777" w:rsidR="00FE6080" w:rsidRDefault="00FE6080" w:rsidP="00786271">
      <w:pPr>
        <w:rPr>
          <w:rFonts w:ascii="Bahnschrift" w:hAnsi="Bahnschrift"/>
          <w:b/>
          <w:sz w:val="28"/>
          <w:szCs w:val="28"/>
          <w:u w:val="single"/>
        </w:rPr>
      </w:pPr>
    </w:p>
    <w:p w14:paraId="52B5A103" w14:textId="77777777" w:rsidR="00FE6080" w:rsidRDefault="00FE6080" w:rsidP="00786271">
      <w:pPr>
        <w:rPr>
          <w:rFonts w:ascii="Bahnschrift" w:hAnsi="Bahnschrift"/>
          <w:b/>
          <w:sz w:val="28"/>
          <w:szCs w:val="28"/>
          <w:u w:val="single"/>
        </w:rPr>
      </w:pPr>
    </w:p>
    <w:p w14:paraId="0FA302B0" w14:textId="77777777" w:rsidR="00FE6080" w:rsidRDefault="00FE6080" w:rsidP="00786271">
      <w:pPr>
        <w:rPr>
          <w:rFonts w:ascii="Bahnschrift" w:hAnsi="Bahnschrift"/>
          <w:b/>
          <w:sz w:val="28"/>
          <w:szCs w:val="28"/>
          <w:u w:val="single"/>
        </w:rPr>
      </w:pPr>
    </w:p>
    <w:p w14:paraId="642F5AD0" w14:textId="77777777" w:rsidR="00FE6080" w:rsidRDefault="00FE6080" w:rsidP="00786271">
      <w:pPr>
        <w:rPr>
          <w:rFonts w:ascii="Bahnschrift" w:hAnsi="Bahnschrift"/>
          <w:b/>
          <w:sz w:val="28"/>
          <w:szCs w:val="28"/>
          <w:u w:val="single"/>
        </w:rPr>
      </w:pPr>
    </w:p>
    <w:p w14:paraId="4BB08B77" w14:textId="77777777" w:rsidR="00FE6080" w:rsidRDefault="00FE6080" w:rsidP="00786271">
      <w:pPr>
        <w:rPr>
          <w:rFonts w:ascii="Bahnschrift" w:hAnsi="Bahnschrift"/>
          <w:b/>
          <w:sz w:val="28"/>
          <w:szCs w:val="28"/>
          <w:u w:val="single"/>
        </w:rPr>
      </w:pPr>
    </w:p>
    <w:p w14:paraId="46AAFE15" w14:textId="77777777" w:rsidR="00BA3829" w:rsidRDefault="00BA3829" w:rsidP="00786271">
      <w:pPr>
        <w:rPr>
          <w:rFonts w:ascii="Bahnschrift" w:hAnsi="Bahnschrift"/>
          <w:b/>
          <w:sz w:val="28"/>
          <w:szCs w:val="28"/>
          <w:u w:val="single"/>
        </w:rPr>
      </w:pPr>
    </w:p>
    <w:p w14:paraId="548445F0" w14:textId="77777777" w:rsidR="007B7DEC" w:rsidRDefault="007B7DEC" w:rsidP="00786271">
      <w:pPr>
        <w:rPr>
          <w:rFonts w:ascii="Bahnschrift" w:hAnsi="Bahnschrift"/>
          <w:b/>
          <w:sz w:val="28"/>
          <w:szCs w:val="28"/>
          <w:u w:val="single"/>
        </w:rPr>
      </w:pPr>
    </w:p>
    <w:p w14:paraId="53250F8E" w14:textId="4EE223CD" w:rsidR="00786271" w:rsidRPr="0062346F" w:rsidRDefault="00786271" w:rsidP="00786271">
      <w:pPr>
        <w:rPr>
          <w:rFonts w:ascii="Bahnschrift" w:hAnsi="Bahnschrift"/>
          <w:b/>
          <w:sz w:val="28"/>
          <w:szCs w:val="28"/>
          <w:u w:val="single"/>
        </w:rPr>
      </w:pPr>
      <w:r w:rsidRPr="0062346F">
        <w:rPr>
          <w:rFonts w:ascii="Bahnschrift" w:hAnsi="Bahnschrift"/>
          <w:b/>
          <w:sz w:val="28"/>
          <w:szCs w:val="28"/>
          <w:u w:val="single"/>
        </w:rPr>
        <w:lastRenderedPageBreak/>
        <w:t xml:space="preserve">Timeline </w:t>
      </w:r>
      <w:bookmarkEnd w:id="8"/>
    </w:p>
    <w:p w14:paraId="4FD29FD0" w14:textId="48BEA0F3" w:rsidR="00786271" w:rsidRPr="001D3F21" w:rsidRDefault="00D11F85" w:rsidP="00786271">
      <w:pPr>
        <w:rPr>
          <w:rFonts w:ascii="Bahnschrift" w:hAnsi="Bahnschrift"/>
          <w:sz w:val="24"/>
          <w:szCs w:val="24"/>
        </w:rPr>
      </w:pPr>
      <w:r>
        <w:rPr>
          <w:rFonts w:ascii="Bahnschrift" w:hAnsi="Bahnschrift"/>
          <w:b/>
          <w:sz w:val="24"/>
          <w:szCs w:val="24"/>
        </w:rPr>
        <w:t>2</w:t>
      </w:r>
      <w:r w:rsidR="00EC16DF">
        <w:rPr>
          <w:rFonts w:ascii="Bahnschrift" w:hAnsi="Bahnschrift"/>
          <w:b/>
          <w:sz w:val="24"/>
          <w:szCs w:val="24"/>
        </w:rPr>
        <w:t>2nd</w:t>
      </w:r>
      <w:r>
        <w:rPr>
          <w:rFonts w:ascii="Bahnschrift" w:hAnsi="Bahnschrift"/>
          <w:b/>
          <w:sz w:val="24"/>
          <w:szCs w:val="24"/>
        </w:rPr>
        <w:t xml:space="preserve"> October</w:t>
      </w:r>
      <w:r w:rsidR="00786271" w:rsidRPr="001D3F21">
        <w:rPr>
          <w:rFonts w:ascii="Bahnschrift" w:hAnsi="Bahnschrift"/>
          <w:b/>
          <w:sz w:val="24"/>
          <w:szCs w:val="24"/>
        </w:rPr>
        <w:t xml:space="preserve"> 2019</w:t>
      </w:r>
      <w:r w:rsidR="00786271" w:rsidRPr="001D3F21">
        <w:rPr>
          <w:rFonts w:ascii="Bahnschrift" w:hAnsi="Bahnschrift"/>
          <w:sz w:val="24"/>
          <w:szCs w:val="24"/>
        </w:rPr>
        <w:tab/>
      </w:r>
      <w:r w:rsidR="00786271" w:rsidRPr="001D3F21">
        <w:rPr>
          <w:rFonts w:ascii="Bahnschrift" w:hAnsi="Bahnschrift"/>
          <w:sz w:val="24"/>
          <w:szCs w:val="24"/>
        </w:rPr>
        <w:tab/>
      </w:r>
      <w:r w:rsidR="00786271" w:rsidRPr="001D3F21">
        <w:rPr>
          <w:rFonts w:ascii="Bahnschrift" w:hAnsi="Bahnschrift"/>
          <w:sz w:val="24"/>
          <w:szCs w:val="24"/>
        </w:rPr>
        <w:tab/>
      </w:r>
      <w:r w:rsidR="00786271" w:rsidRPr="001D3F21">
        <w:rPr>
          <w:rFonts w:ascii="Bahnschrift" w:hAnsi="Bahnschrift"/>
          <w:sz w:val="24"/>
          <w:szCs w:val="24"/>
        </w:rPr>
        <w:tab/>
      </w:r>
      <w:r>
        <w:rPr>
          <w:rFonts w:ascii="Bahnschrift" w:hAnsi="Bahnschrift"/>
          <w:sz w:val="24"/>
          <w:szCs w:val="24"/>
        </w:rPr>
        <w:t>Local partner</w:t>
      </w:r>
      <w:r w:rsidR="00786271" w:rsidRPr="001D3F21">
        <w:rPr>
          <w:rFonts w:ascii="Bahnschrift" w:hAnsi="Bahnschrift"/>
          <w:sz w:val="24"/>
          <w:szCs w:val="24"/>
        </w:rPr>
        <w:t xml:space="preserve"> applications open </w:t>
      </w:r>
    </w:p>
    <w:p w14:paraId="2E1DB1CF" w14:textId="6CC0BA0F" w:rsidR="001C17F2" w:rsidRDefault="00A6790A" w:rsidP="001C17F2">
      <w:pPr>
        <w:spacing w:after="0"/>
        <w:rPr>
          <w:rFonts w:ascii="Bahnschrift" w:hAnsi="Bahnschrift"/>
          <w:sz w:val="24"/>
          <w:szCs w:val="24"/>
        </w:rPr>
      </w:pPr>
      <w:r>
        <w:rPr>
          <w:rFonts w:ascii="Bahnschrift" w:hAnsi="Bahnschrift"/>
          <w:b/>
          <w:bCs/>
          <w:sz w:val="24"/>
          <w:szCs w:val="24"/>
        </w:rPr>
        <w:t>2</w:t>
      </w:r>
      <w:r w:rsidR="00D11F85">
        <w:rPr>
          <w:rFonts w:ascii="Bahnschrift" w:hAnsi="Bahnschrift"/>
          <w:b/>
          <w:bCs/>
          <w:sz w:val="24"/>
          <w:szCs w:val="24"/>
        </w:rPr>
        <w:t>9</w:t>
      </w:r>
      <w:r w:rsidR="00D11F85" w:rsidRPr="00D11F85">
        <w:rPr>
          <w:rFonts w:ascii="Bahnschrift" w:hAnsi="Bahnschrift"/>
          <w:b/>
          <w:bCs/>
          <w:sz w:val="24"/>
          <w:szCs w:val="24"/>
          <w:vertAlign w:val="superscript"/>
        </w:rPr>
        <w:t>th</w:t>
      </w:r>
      <w:r w:rsidR="00D11F85">
        <w:rPr>
          <w:rFonts w:ascii="Bahnschrift" w:hAnsi="Bahnschrift"/>
          <w:b/>
          <w:bCs/>
          <w:sz w:val="24"/>
          <w:szCs w:val="24"/>
        </w:rPr>
        <w:t xml:space="preserve"> November</w:t>
      </w:r>
      <w:r w:rsidR="00786271" w:rsidRPr="001D3F21">
        <w:rPr>
          <w:rFonts w:ascii="Bahnschrift" w:hAnsi="Bahnschrift"/>
          <w:b/>
          <w:bCs/>
          <w:sz w:val="24"/>
          <w:szCs w:val="24"/>
        </w:rPr>
        <w:t xml:space="preserve"> 2019 </w:t>
      </w:r>
      <w:r w:rsidR="00786271" w:rsidRPr="001D3F21">
        <w:rPr>
          <w:rFonts w:ascii="Bahnschrift" w:hAnsi="Bahnschrift"/>
          <w:sz w:val="24"/>
          <w:szCs w:val="24"/>
        </w:rPr>
        <w:tab/>
      </w:r>
      <w:r w:rsidR="00786271" w:rsidRPr="001D3F21">
        <w:rPr>
          <w:rFonts w:ascii="Bahnschrift" w:hAnsi="Bahnschrift"/>
          <w:sz w:val="24"/>
          <w:szCs w:val="24"/>
        </w:rPr>
        <w:tab/>
      </w:r>
      <w:r w:rsidR="00786271" w:rsidRPr="001D3F21">
        <w:rPr>
          <w:rFonts w:ascii="Bahnschrift" w:hAnsi="Bahnschrift"/>
          <w:sz w:val="24"/>
          <w:szCs w:val="24"/>
        </w:rPr>
        <w:tab/>
      </w:r>
      <w:r w:rsidR="00786271" w:rsidRPr="001D3F21">
        <w:rPr>
          <w:rFonts w:ascii="Bahnschrift" w:hAnsi="Bahnschrift"/>
          <w:sz w:val="24"/>
          <w:szCs w:val="24"/>
        </w:rPr>
        <w:tab/>
      </w:r>
      <w:r w:rsidR="00EC772F" w:rsidRPr="001D3F21">
        <w:rPr>
          <w:rFonts w:ascii="Bahnschrift" w:hAnsi="Bahnschrift"/>
          <w:sz w:val="24"/>
          <w:szCs w:val="24"/>
        </w:rPr>
        <w:t>12</w:t>
      </w:r>
      <w:r w:rsidR="00786271" w:rsidRPr="001D3F21">
        <w:rPr>
          <w:rFonts w:ascii="Bahnschrift" w:hAnsi="Bahnschrift"/>
          <w:sz w:val="24"/>
          <w:szCs w:val="24"/>
        </w:rPr>
        <w:t>pm deadline for applications</w:t>
      </w:r>
      <w:r w:rsidR="00786271" w:rsidRPr="001D3F21">
        <w:rPr>
          <w:rFonts w:ascii="Bahnschrift" w:hAnsi="Bahnschrift"/>
          <w:sz w:val="24"/>
          <w:szCs w:val="24"/>
        </w:rPr>
        <w:tab/>
      </w:r>
      <w:r w:rsidR="00786271" w:rsidRPr="001D3F21">
        <w:rPr>
          <w:rFonts w:ascii="Bahnschrift" w:hAnsi="Bahnschrift"/>
          <w:sz w:val="24"/>
          <w:szCs w:val="24"/>
        </w:rPr>
        <w:tab/>
      </w:r>
      <w:r w:rsidR="00786271" w:rsidRPr="001D3F21">
        <w:rPr>
          <w:rFonts w:ascii="Bahnschrift" w:hAnsi="Bahnschrift"/>
          <w:sz w:val="24"/>
          <w:szCs w:val="24"/>
        </w:rPr>
        <w:tab/>
      </w:r>
    </w:p>
    <w:p w14:paraId="28D0FE73" w14:textId="4AA77598" w:rsidR="001C17F2" w:rsidRDefault="001D59A3" w:rsidP="00FE6080">
      <w:pPr>
        <w:spacing w:after="0"/>
        <w:rPr>
          <w:rFonts w:ascii="Bahnschrift" w:hAnsi="Bahnschrift"/>
          <w:sz w:val="24"/>
          <w:szCs w:val="24"/>
        </w:rPr>
      </w:pPr>
      <w:r>
        <w:rPr>
          <w:rFonts w:ascii="Bahnschrift" w:hAnsi="Bahnschrift"/>
          <w:b/>
          <w:bCs/>
          <w:sz w:val="24"/>
          <w:szCs w:val="24"/>
        </w:rPr>
        <w:t xml:space="preserve">w/c </w:t>
      </w:r>
      <w:r w:rsidR="008079D5">
        <w:rPr>
          <w:rFonts w:ascii="Bahnschrift" w:hAnsi="Bahnschrift"/>
          <w:b/>
          <w:bCs/>
          <w:sz w:val="24"/>
          <w:szCs w:val="24"/>
        </w:rPr>
        <w:t>9</w:t>
      </w:r>
      <w:r w:rsidR="008079D5" w:rsidRPr="008079D5">
        <w:rPr>
          <w:rFonts w:ascii="Bahnschrift" w:hAnsi="Bahnschrift"/>
          <w:b/>
          <w:bCs/>
          <w:sz w:val="24"/>
          <w:szCs w:val="24"/>
          <w:vertAlign w:val="superscript"/>
        </w:rPr>
        <w:t>th</w:t>
      </w:r>
      <w:r w:rsidR="008079D5">
        <w:rPr>
          <w:rFonts w:ascii="Bahnschrift" w:hAnsi="Bahnschrift"/>
          <w:b/>
          <w:bCs/>
          <w:sz w:val="24"/>
          <w:szCs w:val="24"/>
        </w:rPr>
        <w:t xml:space="preserve"> </w:t>
      </w:r>
      <w:r>
        <w:rPr>
          <w:rFonts w:ascii="Bahnschrift" w:hAnsi="Bahnschrift"/>
          <w:b/>
          <w:bCs/>
          <w:sz w:val="24"/>
          <w:szCs w:val="24"/>
        </w:rPr>
        <w:t>December</w:t>
      </w:r>
      <w:r w:rsidR="00786271" w:rsidRPr="001D3F21">
        <w:rPr>
          <w:rFonts w:ascii="Bahnschrift" w:hAnsi="Bahnschrift"/>
          <w:b/>
          <w:bCs/>
          <w:sz w:val="24"/>
          <w:szCs w:val="24"/>
        </w:rPr>
        <w:t xml:space="preserve"> 2019 </w:t>
      </w:r>
      <w:r w:rsidR="00786271" w:rsidRPr="001D3F21">
        <w:rPr>
          <w:rFonts w:ascii="Bahnschrift" w:hAnsi="Bahnschrift"/>
          <w:sz w:val="24"/>
          <w:szCs w:val="24"/>
        </w:rPr>
        <w:tab/>
      </w:r>
      <w:r w:rsidR="00786271" w:rsidRPr="001D3F21">
        <w:rPr>
          <w:rFonts w:ascii="Bahnschrift" w:hAnsi="Bahnschrift"/>
          <w:sz w:val="24"/>
          <w:szCs w:val="24"/>
        </w:rPr>
        <w:tab/>
      </w:r>
      <w:r w:rsidR="00786271" w:rsidRPr="001D3F21">
        <w:rPr>
          <w:rFonts w:ascii="Bahnschrift" w:hAnsi="Bahnschrift"/>
          <w:sz w:val="24"/>
          <w:szCs w:val="24"/>
        </w:rPr>
        <w:tab/>
      </w:r>
      <w:r>
        <w:rPr>
          <w:rFonts w:ascii="Bahnschrift" w:hAnsi="Bahnschrift"/>
          <w:sz w:val="24"/>
          <w:szCs w:val="24"/>
        </w:rPr>
        <w:t>Decision letters sent</w:t>
      </w:r>
      <w:r w:rsidR="00786271" w:rsidRPr="001D3F21">
        <w:rPr>
          <w:rFonts w:ascii="Bahnschrift" w:hAnsi="Bahnschrift"/>
          <w:sz w:val="24"/>
          <w:szCs w:val="24"/>
        </w:rPr>
        <w:t xml:space="preserve"> </w:t>
      </w:r>
    </w:p>
    <w:p w14:paraId="1557298E" w14:textId="77777777" w:rsidR="00FE6080" w:rsidRPr="00FE6080" w:rsidRDefault="00FE6080" w:rsidP="00FE6080">
      <w:pPr>
        <w:spacing w:after="0"/>
        <w:rPr>
          <w:rFonts w:ascii="Bahnschrift" w:hAnsi="Bahnschrift"/>
          <w:sz w:val="24"/>
          <w:szCs w:val="24"/>
        </w:rPr>
      </w:pPr>
    </w:p>
    <w:p w14:paraId="632E3D81" w14:textId="61B3E73F" w:rsidR="001D59A3" w:rsidRDefault="001D59A3" w:rsidP="00786271">
      <w:pPr>
        <w:rPr>
          <w:rFonts w:ascii="Bahnschrift" w:hAnsi="Bahnschrift"/>
          <w:sz w:val="24"/>
          <w:szCs w:val="24"/>
        </w:rPr>
      </w:pPr>
      <w:r>
        <w:rPr>
          <w:rFonts w:ascii="Bahnschrift" w:hAnsi="Bahnschrift"/>
          <w:b/>
          <w:bCs/>
          <w:sz w:val="24"/>
          <w:szCs w:val="24"/>
        </w:rPr>
        <w:t xml:space="preserve">w/c </w:t>
      </w:r>
      <w:r w:rsidR="008079D5">
        <w:rPr>
          <w:rFonts w:ascii="Bahnschrift" w:hAnsi="Bahnschrift"/>
          <w:b/>
          <w:bCs/>
          <w:sz w:val="24"/>
          <w:szCs w:val="24"/>
        </w:rPr>
        <w:t>16</w:t>
      </w:r>
      <w:r w:rsidR="00786271" w:rsidRPr="001D3F21">
        <w:rPr>
          <w:rFonts w:ascii="Bahnschrift" w:hAnsi="Bahnschrift"/>
          <w:b/>
          <w:bCs/>
          <w:sz w:val="24"/>
          <w:szCs w:val="24"/>
          <w:vertAlign w:val="superscript"/>
        </w:rPr>
        <w:t>th</w:t>
      </w:r>
      <w:r>
        <w:rPr>
          <w:rFonts w:ascii="Bahnschrift" w:hAnsi="Bahnschrift"/>
          <w:b/>
          <w:bCs/>
          <w:sz w:val="24"/>
          <w:szCs w:val="24"/>
          <w:vertAlign w:val="superscript"/>
        </w:rPr>
        <w:t xml:space="preserve"> </w:t>
      </w:r>
      <w:r>
        <w:rPr>
          <w:rFonts w:ascii="Bahnschrift" w:hAnsi="Bahnschrift"/>
          <w:b/>
          <w:bCs/>
          <w:sz w:val="24"/>
          <w:szCs w:val="24"/>
        </w:rPr>
        <w:t>December</w:t>
      </w:r>
      <w:r w:rsidR="00786271" w:rsidRPr="001D3F21">
        <w:rPr>
          <w:rFonts w:ascii="Bahnschrift" w:hAnsi="Bahnschrift"/>
          <w:b/>
          <w:bCs/>
          <w:sz w:val="24"/>
          <w:szCs w:val="24"/>
        </w:rPr>
        <w:t xml:space="preserve"> 2019 </w:t>
      </w:r>
      <w:r w:rsidR="00786271" w:rsidRPr="001D3F21">
        <w:rPr>
          <w:rFonts w:ascii="Bahnschrift" w:hAnsi="Bahnschrift"/>
          <w:sz w:val="24"/>
          <w:szCs w:val="24"/>
        </w:rPr>
        <w:tab/>
      </w:r>
      <w:r w:rsidR="00786271" w:rsidRPr="001D3F21">
        <w:rPr>
          <w:rFonts w:ascii="Bahnschrift" w:hAnsi="Bahnschrift"/>
          <w:sz w:val="24"/>
          <w:szCs w:val="24"/>
        </w:rPr>
        <w:tab/>
      </w:r>
      <w:r w:rsidR="00786271" w:rsidRPr="001D3F21">
        <w:rPr>
          <w:rFonts w:ascii="Bahnschrift" w:hAnsi="Bahnschrift"/>
          <w:sz w:val="24"/>
          <w:szCs w:val="24"/>
        </w:rPr>
        <w:tab/>
      </w:r>
      <w:r>
        <w:rPr>
          <w:rFonts w:ascii="Bahnschrift" w:hAnsi="Bahnschrift"/>
          <w:sz w:val="24"/>
          <w:szCs w:val="24"/>
        </w:rPr>
        <w:t>Contracts signed</w:t>
      </w:r>
    </w:p>
    <w:p w14:paraId="79947227" w14:textId="3E3825F2" w:rsidR="008079D5" w:rsidRDefault="001D59A3" w:rsidP="00786271">
      <w:pPr>
        <w:rPr>
          <w:rFonts w:ascii="Bahnschrift" w:hAnsi="Bahnschrift"/>
          <w:sz w:val="24"/>
          <w:szCs w:val="24"/>
        </w:rPr>
      </w:pPr>
      <w:r w:rsidRPr="001D59A3">
        <w:rPr>
          <w:rFonts w:ascii="Bahnschrift" w:hAnsi="Bahnschrift"/>
          <w:b/>
          <w:sz w:val="24"/>
          <w:szCs w:val="24"/>
        </w:rPr>
        <w:t>January 2020</w:t>
      </w:r>
      <w:r w:rsidR="00786271" w:rsidRPr="001D59A3">
        <w:rPr>
          <w:rFonts w:ascii="Bahnschrift" w:hAnsi="Bahnschrift"/>
          <w:b/>
          <w:sz w:val="24"/>
          <w:szCs w:val="24"/>
        </w:rPr>
        <w:t xml:space="preserve"> </w:t>
      </w:r>
      <w:bookmarkStart w:id="9" w:name="_Toc507751805"/>
      <w:r>
        <w:rPr>
          <w:rFonts w:ascii="Bahnschrift" w:hAnsi="Bahnschrift"/>
          <w:b/>
          <w:sz w:val="24"/>
          <w:szCs w:val="24"/>
        </w:rPr>
        <w:tab/>
      </w:r>
      <w:r>
        <w:rPr>
          <w:rFonts w:ascii="Bahnschrift" w:hAnsi="Bahnschrift"/>
          <w:b/>
          <w:sz w:val="24"/>
          <w:szCs w:val="24"/>
        </w:rPr>
        <w:tab/>
      </w:r>
      <w:r>
        <w:rPr>
          <w:rFonts w:ascii="Bahnschrift" w:hAnsi="Bahnschrift"/>
          <w:b/>
          <w:sz w:val="24"/>
          <w:szCs w:val="24"/>
        </w:rPr>
        <w:tab/>
      </w:r>
      <w:r>
        <w:rPr>
          <w:rFonts w:ascii="Bahnschrift" w:hAnsi="Bahnschrift"/>
          <w:b/>
          <w:sz w:val="24"/>
          <w:szCs w:val="24"/>
        </w:rPr>
        <w:tab/>
      </w:r>
      <w:r w:rsidRPr="00DB256C">
        <w:rPr>
          <w:rFonts w:ascii="Bahnschrift" w:hAnsi="Bahnschrift"/>
          <w:sz w:val="24"/>
          <w:szCs w:val="24"/>
        </w:rPr>
        <w:t>Workplan</w:t>
      </w:r>
      <w:r w:rsidR="008079D5">
        <w:rPr>
          <w:rFonts w:ascii="Bahnschrift" w:hAnsi="Bahnschrift"/>
          <w:sz w:val="24"/>
          <w:szCs w:val="24"/>
        </w:rPr>
        <w:t>, regional induction and</w:t>
      </w:r>
    </w:p>
    <w:p w14:paraId="7C4802FA" w14:textId="7AF1625F" w:rsidR="00E524A4" w:rsidRDefault="008079D5" w:rsidP="00786271">
      <w:pPr>
        <w:rPr>
          <w:rFonts w:ascii="Bahnschrift" w:hAnsi="Bahnschrift"/>
          <w:sz w:val="24"/>
          <w:szCs w:val="24"/>
        </w:rPr>
      </w:pPr>
      <w:r>
        <w:rPr>
          <w:rFonts w:ascii="Bahnschrift" w:hAnsi="Bahnschrift"/>
          <w:sz w:val="24"/>
          <w:szCs w:val="24"/>
        </w:rPr>
        <w:tab/>
      </w:r>
      <w:r>
        <w:rPr>
          <w:rFonts w:ascii="Bahnschrift" w:hAnsi="Bahnschrift"/>
          <w:sz w:val="24"/>
          <w:szCs w:val="24"/>
        </w:rPr>
        <w:tab/>
      </w:r>
      <w:r>
        <w:rPr>
          <w:rFonts w:ascii="Bahnschrift" w:hAnsi="Bahnschrift"/>
          <w:sz w:val="24"/>
          <w:szCs w:val="24"/>
        </w:rPr>
        <w:tab/>
      </w:r>
      <w:r>
        <w:rPr>
          <w:rFonts w:ascii="Bahnschrift" w:hAnsi="Bahnschrift"/>
          <w:sz w:val="24"/>
          <w:szCs w:val="24"/>
        </w:rPr>
        <w:tab/>
      </w:r>
      <w:r>
        <w:rPr>
          <w:rFonts w:ascii="Bahnschrift" w:hAnsi="Bahnschrift"/>
          <w:sz w:val="24"/>
          <w:szCs w:val="24"/>
        </w:rPr>
        <w:tab/>
      </w:r>
      <w:r>
        <w:rPr>
          <w:rFonts w:ascii="Bahnschrift" w:hAnsi="Bahnschrift"/>
          <w:sz w:val="24"/>
          <w:szCs w:val="24"/>
        </w:rPr>
        <w:tab/>
        <w:t xml:space="preserve">delivery starts </w:t>
      </w:r>
    </w:p>
    <w:p w14:paraId="11ACB287" w14:textId="0AFCE770" w:rsidR="003C0745" w:rsidRPr="001D59A3" w:rsidRDefault="00E524A4" w:rsidP="00786271">
      <w:pPr>
        <w:rPr>
          <w:rFonts w:ascii="Bahnschrift" w:hAnsi="Bahnschrift"/>
          <w:b/>
          <w:sz w:val="24"/>
          <w:szCs w:val="24"/>
        </w:rPr>
      </w:pPr>
      <w:r>
        <w:rPr>
          <w:rFonts w:ascii="Bahnschrift" w:hAnsi="Bahnschrift"/>
          <w:b/>
          <w:sz w:val="24"/>
          <w:szCs w:val="24"/>
        </w:rPr>
        <w:t>May</w:t>
      </w:r>
      <w:r w:rsidRPr="00E524A4">
        <w:rPr>
          <w:rFonts w:ascii="Bahnschrift" w:hAnsi="Bahnschrift"/>
          <w:b/>
          <w:sz w:val="24"/>
          <w:szCs w:val="24"/>
        </w:rPr>
        <w:t xml:space="preserve"> 2021</w:t>
      </w:r>
      <w:r>
        <w:rPr>
          <w:rFonts w:ascii="Bahnschrift" w:hAnsi="Bahnschrift"/>
          <w:sz w:val="24"/>
          <w:szCs w:val="24"/>
        </w:rPr>
        <w:tab/>
      </w:r>
      <w:r>
        <w:rPr>
          <w:rFonts w:ascii="Bahnschrift" w:hAnsi="Bahnschrift"/>
          <w:sz w:val="24"/>
          <w:szCs w:val="24"/>
        </w:rPr>
        <w:tab/>
      </w:r>
      <w:r>
        <w:rPr>
          <w:rFonts w:ascii="Bahnschrift" w:hAnsi="Bahnschrift"/>
          <w:sz w:val="24"/>
          <w:szCs w:val="24"/>
        </w:rPr>
        <w:tab/>
      </w:r>
      <w:r>
        <w:rPr>
          <w:rFonts w:ascii="Bahnschrift" w:hAnsi="Bahnschrift"/>
          <w:sz w:val="24"/>
          <w:szCs w:val="24"/>
        </w:rPr>
        <w:tab/>
      </w:r>
      <w:r w:rsidR="00CC4CD7">
        <w:rPr>
          <w:rFonts w:ascii="Bahnschrift" w:hAnsi="Bahnschrift"/>
          <w:sz w:val="24"/>
          <w:szCs w:val="24"/>
        </w:rPr>
        <w:tab/>
      </w:r>
      <w:r>
        <w:rPr>
          <w:rFonts w:ascii="Bahnschrift" w:hAnsi="Bahnschrift"/>
          <w:sz w:val="24"/>
          <w:szCs w:val="24"/>
        </w:rPr>
        <w:t>Evaluation report due</w:t>
      </w:r>
      <w:r w:rsidR="001D249D">
        <w:rPr>
          <w:rFonts w:ascii="Bahnschrift" w:hAnsi="Bahnschrift"/>
          <w:sz w:val="24"/>
          <w:szCs w:val="24"/>
        </w:rPr>
        <w:br/>
      </w:r>
      <w:r w:rsidR="001D249D">
        <w:rPr>
          <w:rFonts w:ascii="Bahnschrift" w:hAnsi="Bahnschrift"/>
          <w:sz w:val="24"/>
          <w:szCs w:val="24"/>
        </w:rPr>
        <w:tab/>
      </w:r>
      <w:r w:rsidR="001D249D">
        <w:rPr>
          <w:rFonts w:ascii="Bahnschrift" w:hAnsi="Bahnschrift"/>
          <w:sz w:val="24"/>
          <w:szCs w:val="24"/>
        </w:rPr>
        <w:tab/>
      </w:r>
      <w:r w:rsidR="001D249D">
        <w:rPr>
          <w:rFonts w:ascii="Bahnschrift" w:hAnsi="Bahnschrift"/>
          <w:sz w:val="24"/>
          <w:szCs w:val="24"/>
        </w:rPr>
        <w:tab/>
      </w:r>
      <w:r w:rsidR="001D249D">
        <w:rPr>
          <w:rFonts w:ascii="Bahnschrift" w:hAnsi="Bahnschrift"/>
          <w:sz w:val="24"/>
          <w:szCs w:val="24"/>
        </w:rPr>
        <w:tab/>
      </w:r>
      <w:r w:rsidR="001D249D">
        <w:rPr>
          <w:rFonts w:ascii="Bahnschrift" w:hAnsi="Bahnschrift"/>
          <w:sz w:val="24"/>
          <w:szCs w:val="24"/>
        </w:rPr>
        <w:tab/>
      </w:r>
      <w:r w:rsidR="001D249D">
        <w:rPr>
          <w:rFonts w:ascii="Bahnschrift" w:hAnsi="Bahnschrift"/>
          <w:sz w:val="24"/>
          <w:szCs w:val="24"/>
        </w:rPr>
        <w:tab/>
      </w:r>
    </w:p>
    <w:p w14:paraId="583FAE89" w14:textId="77777777" w:rsidR="008079D5" w:rsidRDefault="008079D5" w:rsidP="00786271">
      <w:pPr>
        <w:rPr>
          <w:rFonts w:ascii="Bahnschrift" w:hAnsi="Bahnschrift"/>
          <w:b/>
          <w:sz w:val="28"/>
          <w:szCs w:val="28"/>
        </w:rPr>
      </w:pPr>
    </w:p>
    <w:p w14:paraId="741D23B1" w14:textId="1957CC27" w:rsidR="00786271" w:rsidRPr="00FE6080" w:rsidRDefault="00786271" w:rsidP="00786271">
      <w:pPr>
        <w:rPr>
          <w:rFonts w:ascii="Bahnschrift" w:hAnsi="Bahnschrift"/>
          <w:b/>
          <w:sz w:val="28"/>
          <w:szCs w:val="28"/>
          <w:u w:val="single"/>
        </w:rPr>
      </w:pPr>
      <w:r w:rsidRPr="00FE6080">
        <w:rPr>
          <w:rFonts w:ascii="Bahnschrift" w:hAnsi="Bahnschrift"/>
          <w:b/>
          <w:sz w:val="28"/>
          <w:szCs w:val="28"/>
          <w:u w:val="single"/>
        </w:rPr>
        <w:t>Contact</w:t>
      </w:r>
      <w:bookmarkEnd w:id="9"/>
    </w:p>
    <w:p w14:paraId="08F0F8E4" w14:textId="79EDEBA5" w:rsidR="008079D5" w:rsidRDefault="008079D5" w:rsidP="082B265D">
      <w:pPr>
        <w:rPr>
          <w:rFonts w:ascii="Bahnschrift" w:hAnsi="Bahnschrift"/>
          <w:sz w:val="24"/>
          <w:szCs w:val="24"/>
        </w:rPr>
      </w:pPr>
      <w:r w:rsidRPr="008079D5">
        <w:rPr>
          <w:rFonts w:ascii="Bahnschrift" w:hAnsi="Bahnschrift"/>
          <w:sz w:val="24"/>
          <w:szCs w:val="24"/>
        </w:rPr>
        <w:t xml:space="preserve">For more information about Food for Life Get Togethers please visit </w:t>
      </w:r>
      <w:hyperlink r:id="rId12" w:history="1">
        <w:r w:rsidRPr="008079D5">
          <w:rPr>
            <w:rStyle w:val="Hyperlink"/>
            <w:rFonts w:ascii="Bahnschrift" w:hAnsi="Bahnschrift"/>
            <w:sz w:val="24"/>
            <w:szCs w:val="24"/>
          </w:rPr>
          <w:t>https://www.foodforlife.org.uk/get-togethers</w:t>
        </w:r>
      </w:hyperlink>
      <w:r w:rsidRPr="008079D5">
        <w:rPr>
          <w:rFonts w:ascii="Bahnschrift" w:hAnsi="Bahnschrift"/>
          <w:sz w:val="24"/>
          <w:szCs w:val="24"/>
        </w:rPr>
        <w:t xml:space="preserve"> </w:t>
      </w:r>
    </w:p>
    <w:p w14:paraId="3776013E" w14:textId="77777777" w:rsidR="00CF3DB3" w:rsidRDefault="00CF3DB3" w:rsidP="082B265D">
      <w:pPr>
        <w:rPr>
          <w:rFonts w:ascii="Bahnschrift" w:hAnsi="Bahnschrift"/>
          <w:sz w:val="24"/>
          <w:szCs w:val="24"/>
        </w:rPr>
      </w:pPr>
    </w:p>
    <w:p w14:paraId="0608A843" w14:textId="451A7B5E" w:rsidR="00FE6080" w:rsidRDefault="00FE6080" w:rsidP="082B265D">
      <w:pPr>
        <w:rPr>
          <w:rFonts w:ascii="Bahnschrift" w:hAnsi="Bahnschrift"/>
          <w:sz w:val="24"/>
          <w:szCs w:val="24"/>
        </w:rPr>
      </w:pPr>
      <w:r>
        <w:rPr>
          <w:rFonts w:ascii="Bahnschrift" w:hAnsi="Bahnschrift"/>
          <w:sz w:val="24"/>
          <w:szCs w:val="24"/>
        </w:rPr>
        <w:t xml:space="preserve">If you require any assistance to apply for this </w:t>
      </w:r>
      <w:proofErr w:type="gramStart"/>
      <w:r>
        <w:rPr>
          <w:rFonts w:ascii="Bahnschrift" w:hAnsi="Bahnschrift"/>
          <w:sz w:val="24"/>
          <w:szCs w:val="24"/>
        </w:rPr>
        <w:t>funding</w:t>
      </w:r>
      <w:proofErr w:type="gramEnd"/>
      <w:r>
        <w:rPr>
          <w:rFonts w:ascii="Bahnschrift" w:hAnsi="Bahnschrift"/>
          <w:sz w:val="24"/>
          <w:szCs w:val="24"/>
        </w:rPr>
        <w:t xml:space="preserve"> please let us know and we would be happy to help.</w:t>
      </w:r>
    </w:p>
    <w:p w14:paraId="23FBA8CE" w14:textId="77777777" w:rsidR="00CF3DB3" w:rsidRDefault="00CF3DB3" w:rsidP="082B265D">
      <w:pPr>
        <w:rPr>
          <w:rFonts w:ascii="Bahnschrift" w:hAnsi="Bahnschrift"/>
          <w:sz w:val="24"/>
          <w:szCs w:val="24"/>
        </w:rPr>
      </w:pPr>
    </w:p>
    <w:p w14:paraId="7E0C4415" w14:textId="7C0C5446" w:rsidR="002B1339" w:rsidRPr="006569A1" w:rsidRDefault="002B1339" w:rsidP="006569A1">
      <w:pPr>
        <w:autoSpaceDE w:val="0"/>
        <w:autoSpaceDN w:val="0"/>
        <w:spacing w:after="0" w:line="240" w:lineRule="auto"/>
        <w:rPr>
          <w:rFonts w:ascii="Bahnschrift" w:hAnsi="Bahnschrift"/>
          <w:sz w:val="24"/>
          <w:szCs w:val="24"/>
        </w:rPr>
      </w:pPr>
      <w:r w:rsidRPr="006569A1">
        <w:rPr>
          <w:rFonts w:ascii="Bahnschrift" w:hAnsi="Bahnschrift"/>
          <w:sz w:val="24"/>
          <w:szCs w:val="24"/>
        </w:rPr>
        <w:t xml:space="preserve">Please contact </w:t>
      </w:r>
      <w:r w:rsidR="006569A1" w:rsidRPr="006569A1">
        <w:rPr>
          <w:rFonts w:ascii="Bahnschrift" w:hAnsi="Bahnschrift"/>
          <w:sz w:val="24"/>
          <w:szCs w:val="24"/>
        </w:rPr>
        <w:t xml:space="preserve">Kerry Page, </w:t>
      </w:r>
      <w:r w:rsidR="003A525B" w:rsidRPr="006569A1">
        <w:rPr>
          <w:rFonts w:ascii="Bahnschrift" w:hAnsi="Bahnschrift"/>
          <w:sz w:val="24"/>
          <w:szCs w:val="24"/>
        </w:rPr>
        <w:t>Programme Manager</w:t>
      </w:r>
      <w:r w:rsidR="006569A1" w:rsidRPr="006569A1">
        <w:rPr>
          <w:rFonts w:ascii="Bahnschrift" w:hAnsi="Bahnschrift"/>
          <w:sz w:val="24"/>
          <w:szCs w:val="24"/>
        </w:rPr>
        <w:t xml:space="preserve"> for the North</w:t>
      </w:r>
      <w:r w:rsidR="003A525B" w:rsidRPr="006569A1">
        <w:rPr>
          <w:rFonts w:ascii="Bahnschrift" w:hAnsi="Bahnschrift"/>
          <w:sz w:val="24"/>
          <w:szCs w:val="24"/>
        </w:rPr>
        <w:t xml:space="preserve">, </w:t>
      </w:r>
      <w:hyperlink r:id="rId13" w:history="1">
        <w:r w:rsidR="006569A1" w:rsidRPr="006569A1">
          <w:rPr>
            <w:rStyle w:val="Hyperlink"/>
            <w:rFonts w:ascii="Bahnschrift" w:hAnsi="Bahnschrift"/>
            <w:sz w:val="24"/>
            <w:szCs w:val="24"/>
          </w:rPr>
          <w:t>kpage@soilassociation.org</w:t>
        </w:r>
      </w:hyperlink>
      <w:r w:rsidR="006569A1" w:rsidRPr="006569A1">
        <w:rPr>
          <w:rFonts w:ascii="Bahnschrift" w:hAnsi="Bahnschrift"/>
          <w:sz w:val="24"/>
          <w:szCs w:val="24"/>
          <w:u w:val="single"/>
        </w:rPr>
        <w:t xml:space="preserve"> </w:t>
      </w:r>
      <w:r w:rsidR="00CF3DB3" w:rsidRPr="006569A1">
        <w:rPr>
          <w:rFonts w:ascii="Bahnschrift" w:hAnsi="Bahnschrift"/>
          <w:sz w:val="24"/>
          <w:szCs w:val="24"/>
          <w:u w:val="single"/>
        </w:rPr>
        <w:t>,</w:t>
      </w:r>
      <w:r w:rsidR="006569A1" w:rsidRPr="006569A1">
        <w:rPr>
          <w:rFonts w:ascii="Bahnschrift" w:hAnsi="Bahnschrift"/>
          <w:sz w:val="24"/>
          <w:szCs w:val="24"/>
          <w:u w:val="single"/>
        </w:rPr>
        <w:t xml:space="preserve"> or </w:t>
      </w:r>
      <w:r w:rsidR="006569A1" w:rsidRPr="006569A1">
        <w:rPr>
          <w:rFonts w:ascii="Bahnschrift" w:hAnsi="Bahnschrift" w:cs="Segoe UI"/>
          <w:color w:val="000000"/>
          <w:sz w:val="24"/>
          <w:szCs w:val="24"/>
        </w:rPr>
        <w:t>07584 035807</w:t>
      </w:r>
      <w:r w:rsidR="006569A1" w:rsidRPr="006569A1">
        <w:rPr>
          <w:rFonts w:ascii="Bahnschrift" w:hAnsi="Bahnschrift"/>
          <w:sz w:val="24"/>
          <w:szCs w:val="24"/>
        </w:rPr>
        <w:t xml:space="preserve"> </w:t>
      </w:r>
      <w:r w:rsidRPr="006569A1">
        <w:rPr>
          <w:rFonts w:ascii="Bahnschrift" w:hAnsi="Bahnschrift"/>
          <w:sz w:val="24"/>
          <w:szCs w:val="24"/>
        </w:rPr>
        <w:t>for enquiries.</w:t>
      </w:r>
      <w:r w:rsidR="006569A1" w:rsidRPr="006569A1">
        <w:rPr>
          <w:rFonts w:ascii="Bahnschrift" w:hAnsi="Bahnschrift"/>
          <w:sz w:val="24"/>
          <w:szCs w:val="24"/>
        </w:rPr>
        <w:t xml:space="preserve"> </w:t>
      </w:r>
    </w:p>
    <w:p w14:paraId="0CFD0C5E" w14:textId="77777777" w:rsidR="008079D5" w:rsidRDefault="008079D5" w:rsidP="082B265D">
      <w:pPr>
        <w:rPr>
          <w:rFonts w:ascii="Bahnschrift" w:hAnsi="Bahnschrift"/>
          <w:sz w:val="24"/>
          <w:szCs w:val="24"/>
        </w:rPr>
      </w:pPr>
    </w:p>
    <w:p w14:paraId="1CEF2E85" w14:textId="7679BBE0" w:rsidR="00786271" w:rsidRPr="001C17F2" w:rsidRDefault="00786271" w:rsidP="583E2737">
      <w:pPr>
        <w:rPr>
          <w:rFonts w:ascii="Bahnschrift" w:hAnsi="Bahnschrift"/>
          <w:sz w:val="24"/>
          <w:szCs w:val="24"/>
          <w:u w:val="single"/>
        </w:rPr>
      </w:pPr>
      <w:r w:rsidRPr="001C17F2">
        <w:rPr>
          <w:rFonts w:ascii="Bahnschrift" w:hAnsi="Bahnschrift"/>
          <w:sz w:val="24"/>
          <w:szCs w:val="24"/>
          <w:u w:val="single"/>
        </w:rPr>
        <w:br w:type="page"/>
      </w:r>
    </w:p>
    <w:p w14:paraId="1ED8697A" w14:textId="6802C740" w:rsidR="00786271" w:rsidRPr="00481049" w:rsidRDefault="008662C3" w:rsidP="00481049">
      <w:pPr>
        <w:jc w:val="center"/>
        <w:rPr>
          <w:rFonts w:ascii="Bahnschrift" w:hAnsi="Bahnschrift"/>
          <w:b/>
          <w:bCs/>
          <w:sz w:val="32"/>
          <w:szCs w:val="32"/>
          <w:u w:val="single"/>
        </w:rPr>
      </w:pPr>
      <w:bookmarkStart w:id="10" w:name="_Toc507751806"/>
      <w:r>
        <w:rPr>
          <w:rFonts w:ascii="Bahnschrift" w:hAnsi="Bahnschrift"/>
          <w:b/>
          <w:bCs/>
          <w:sz w:val="32"/>
          <w:szCs w:val="32"/>
          <w:u w:val="single"/>
        </w:rPr>
        <w:lastRenderedPageBreak/>
        <w:t>Local Partner</w:t>
      </w:r>
      <w:r w:rsidR="00786271" w:rsidRPr="00481049">
        <w:rPr>
          <w:rFonts w:ascii="Bahnschrift" w:hAnsi="Bahnschrift"/>
          <w:b/>
          <w:bCs/>
          <w:sz w:val="32"/>
          <w:szCs w:val="32"/>
          <w:u w:val="single"/>
        </w:rPr>
        <w:t xml:space="preserve"> Form</w:t>
      </w:r>
      <w:bookmarkEnd w:id="10"/>
    </w:p>
    <w:p w14:paraId="30A06926" w14:textId="77777777" w:rsidR="009B1CD3" w:rsidRDefault="583E2737" w:rsidP="583E2737">
      <w:pPr>
        <w:rPr>
          <w:rFonts w:ascii="Bahnschrift" w:hAnsi="Bahnschrift"/>
          <w:b/>
          <w:bCs/>
          <w:sz w:val="24"/>
          <w:szCs w:val="24"/>
        </w:rPr>
      </w:pPr>
      <w:r w:rsidRPr="00481049">
        <w:rPr>
          <w:rFonts w:ascii="Bahnschrift" w:hAnsi="Bahnschrift"/>
          <w:b/>
          <w:bCs/>
          <w:sz w:val="24"/>
          <w:szCs w:val="24"/>
        </w:rPr>
        <w:t xml:space="preserve">All applicants must fill in this form. </w:t>
      </w:r>
    </w:p>
    <w:p w14:paraId="66E0F874" w14:textId="4263850D" w:rsidR="00786271" w:rsidRPr="00481049" w:rsidRDefault="00786271" w:rsidP="583E2737">
      <w:pPr>
        <w:rPr>
          <w:rFonts w:ascii="Bahnschrift" w:hAnsi="Bahnschrift"/>
          <w:b/>
          <w:bCs/>
          <w:sz w:val="24"/>
          <w:szCs w:val="24"/>
        </w:rPr>
      </w:pPr>
    </w:p>
    <w:tbl>
      <w:tblPr>
        <w:tblStyle w:val="TableGrid"/>
        <w:tblW w:w="0" w:type="auto"/>
        <w:tblLook w:val="04A0" w:firstRow="1" w:lastRow="0" w:firstColumn="1" w:lastColumn="0" w:noHBand="0" w:noVBand="1"/>
      </w:tblPr>
      <w:tblGrid>
        <w:gridCol w:w="5911"/>
        <w:gridCol w:w="3105"/>
      </w:tblGrid>
      <w:tr w:rsidR="009C4A7B" w:rsidRPr="002E3E7A" w14:paraId="4875716B" w14:textId="77777777" w:rsidTr="583E2737">
        <w:tc>
          <w:tcPr>
            <w:tcW w:w="9016" w:type="dxa"/>
            <w:gridSpan w:val="2"/>
            <w:shd w:val="clear" w:color="auto" w:fill="D0CECE"/>
          </w:tcPr>
          <w:p w14:paraId="4662697B" w14:textId="61AC3C92" w:rsidR="009C4A7B" w:rsidRPr="002E3E7A" w:rsidRDefault="009C4A7B" w:rsidP="00786271">
            <w:pPr>
              <w:rPr>
                <w:rFonts w:ascii="Bahnschrift" w:hAnsi="Bahnschrift"/>
                <w:sz w:val="24"/>
                <w:szCs w:val="24"/>
              </w:rPr>
            </w:pPr>
            <w:r w:rsidRPr="002E3E7A">
              <w:rPr>
                <w:rFonts w:ascii="Bahnschrift" w:hAnsi="Bahnschrift"/>
                <w:b/>
                <w:sz w:val="24"/>
                <w:szCs w:val="24"/>
              </w:rPr>
              <w:t>Personal Details</w:t>
            </w:r>
          </w:p>
        </w:tc>
      </w:tr>
      <w:tr w:rsidR="00786271" w:rsidRPr="002E3E7A" w14:paraId="2FA467C0" w14:textId="77777777" w:rsidTr="007F215B">
        <w:trPr>
          <w:trHeight w:val="587"/>
        </w:trPr>
        <w:tc>
          <w:tcPr>
            <w:tcW w:w="5911" w:type="dxa"/>
          </w:tcPr>
          <w:p w14:paraId="5FA87A7E" w14:textId="2B07983C" w:rsidR="00786271" w:rsidRPr="002E3E7A" w:rsidRDefault="583E2737" w:rsidP="583E2737">
            <w:pPr>
              <w:spacing w:after="160" w:line="259" w:lineRule="auto"/>
              <w:rPr>
                <w:rFonts w:ascii="Bahnschrift" w:hAnsi="Bahnschrift"/>
                <w:sz w:val="24"/>
                <w:szCs w:val="24"/>
              </w:rPr>
            </w:pPr>
            <w:r w:rsidRPr="002E3E7A">
              <w:rPr>
                <w:rFonts w:ascii="Bahnschrift" w:hAnsi="Bahnschrift"/>
                <w:sz w:val="24"/>
                <w:szCs w:val="24"/>
              </w:rPr>
              <w:t>Name of organisation, group or setting applying:</w:t>
            </w:r>
          </w:p>
        </w:tc>
        <w:tc>
          <w:tcPr>
            <w:tcW w:w="3105" w:type="dxa"/>
          </w:tcPr>
          <w:p w14:paraId="5D701361" w14:textId="77777777" w:rsidR="00786271" w:rsidRPr="002E3E7A" w:rsidRDefault="00786271" w:rsidP="00786271">
            <w:pPr>
              <w:spacing w:after="160" w:line="259" w:lineRule="auto"/>
              <w:rPr>
                <w:rFonts w:ascii="Bahnschrift" w:hAnsi="Bahnschrift"/>
                <w:sz w:val="24"/>
                <w:szCs w:val="24"/>
              </w:rPr>
            </w:pPr>
          </w:p>
        </w:tc>
      </w:tr>
      <w:tr w:rsidR="007F215B" w:rsidRPr="002E3E7A" w14:paraId="21760B1B" w14:textId="77777777" w:rsidTr="583E2737">
        <w:tc>
          <w:tcPr>
            <w:tcW w:w="5911" w:type="dxa"/>
          </w:tcPr>
          <w:p w14:paraId="79E9BC37" w14:textId="78037880" w:rsidR="007F215B" w:rsidRPr="002E3E7A" w:rsidRDefault="007F215B" w:rsidP="583E2737">
            <w:pPr>
              <w:rPr>
                <w:rFonts w:ascii="Bahnschrift" w:hAnsi="Bahnschrift"/>
                <w:sz w:val="24"/>
                <w:szCs w:val="24"/>
              </w:rPr>
            </w:pPr>
            <w:r w:rsidRPr="002E3E7A">
              <w:rPr>
                <w:rFonts w:ascii="Bahnschrift" w:hAnsi="Bahnschrift"/>
                <w:sz w:val="24"/>
                <w:szCs w:val="24"/>
              </w:rPr>
              <w:t>Name of individual making application on behalf of the above:</w:t>
            </w:r>
          </w:p>
        </w:tc>
        <w:tc>
          <w:tcPr>
            <w:tcW w:w="3105" w:type="dxa"/>
          </w:tcPr>
          <w:p w14:paraId="16E6707C" w14:textId="77777777" w:rsidR="007F215B" w:rsidRPr="002E3E7A" w:rsidRDefault="007F215B" w:rsidP="00786271">
            <w:pPr>
              <w:rPr>
                <w:rFonts w:ascii="Bahnschrift" w:hAnsi="Bahnschrift"/>
                <w:sz w:val="24"/>
                <w:szCs w:val="24"/>
              </w:rPr>
            </w:pPr>
          </w:p>
        </w:tc>
      </w:tr>
      <w:tr w:rsidR="00786271" w:rsidRPr="002E3E7A" w14:paraId="36CA5E4A" w14:textId="77777777" w:rsidTr="583E2737">
        <w:tc>
          <w:tcPr>
            <w:tcW w:w="5911" w:type="dxa"/>
          </w:tcPr>
          <w:p w14:paraId="512CFFB9" w14:textId="62625F4A" w:rsidR="00786271" w:rsidRPr="002E3E7A" w:rsidRDefault="00786271" w:rsidP="00786271">
            <w:pPr>
              <w:spacing w:after="160" w:line="259" w:lineRule="auto"/>
              <w:rPr>
                <w:rFonts w:ascii="Bahnschrift" w:hAnsi="Bahnschrift"/>
                <w:sz w:val="24"/>
                <w:szCs w:val="24"/>
              </w:rPr>
            </w:pPr>
            <w:r w:rsidRPr="002E3E7A">
              <w:rPr>
                <w:rFonts w:ascii="Bahnschrift" w:hAnsi="Bahnschrift"/>
                <w:sz w:val="24"/>
                <w:szCs w:val="24"/>
              </w:rPr>
              <w:t>Email address</w:t>
            </w:r>
            <w:r w:rsidR="00ED7DFE" w:rsidRPr="002E3E7A">
              <w:rPr>
                <w:rFonts w:ascii="Bahnschrift" w:hAnsi="Bahnschrift"/>
                <w:sz w:val="24"/>
                <w:szCs w:val="24"/>
              </w:rPr>
              <w:t>:</w:t>
            </w:r>
          </w:p>
        </w:tc>
        <w:tc>
          <w:tcPr>
            <w:tcW w:w="3105" w:type="dxa"/>
          </w:tcPr>
          <w:p w14:paraId="465B4748" w14:textId="77777777" w:rsidR="00786271" w:rsidRPr="002E3E7A" w:rsidRDefault="00786271" w:rsidP="00786271">
            <w:pPr>
              <w:spacing w:after="160" w:line="259" w:lineRule="auto"/>
              <w:rPr>
                <w:rFonts w:ascii="Bahnschrift" w:hAnsi="Bahnschrift"/>
                <w:sz w:val="24"/>
                <w:szCs w:val="24"/>
              </w:rPr>
            </w:pPr>
          </w:p>
        </w:tc>
      </w:tr>
      <w:tr w:rsidR="00415292" w:rsidRPr="002E3E7A" w14:paraId="357BB29A" w14:textId="77777777" w:rsidTr="583E2737">
        <w:tc>
          <w:tcPr>
            <w:tcW w:w="5911" w:type="dxa"/>
          </w:tcPr>
          <w:p w14:paraId="0001EFCF" w14:textId="50763880" w:rsidR="00415292" w:rsidRPr="002E3E7A" w:rsidRDefault="00415292" w:rsidP="00786271">
            <w:pPr>
              <w:rPr>
                <w:rFonts w:ascii="Bahnschrift" w:hAnsi="Bahnschrift"/>
                <w:sz w:val="24"/>
                <w:szCs w:val="24"/>
              </w:rPr>
            </w:pPr>
            <w:r w:rsidRPr="002E3E7A">
              <w:rPr>
                <w:rFonts w:ascii="Bahnschrift" w:hAnsi="Bahnschrift"/>
                <w:sz w:val="24"/>
                <w:szCs w:val="24"/>
              </w:rPr>
              <w:t>Phone Number</w:t>
            </w:r>
            <w:r w:rsidR="00ED7DFE" w:rsidRPr="002E3E7A">
              <w:rPr>
                <w:rFonts w:ascii="Bahnschrift" w:hAnsi="Bahnschrift"/>
                <w:sz w:val="24"/>
                <w:szCs w:val="24"/>
              </w:rPr>
              <w:t>:</w:t>
            </w:r>
          </w:p>
        </w:tc>
        <w:tc>
          <w:tcPr>
            <w:tcW w:w="3105" w:type="dxa"/>
          </w:tcPr>
          <w:p w14:paraId="65597F76" w14:textId="77777777" w:rsidR="00415292" w:rsidRPr="002E3E7A" w:rsidRDefault="00415292" w:rsidP="00786271">
            <w:pPr>
              <w:rPr>
                <w:rFonts w:ascii="Bahnschrift" w:hAnsi="Bahnschrift"/>
                <w:sz w:val="24"/>
                <w:szCs w:val="24"/>
              </w:rPr>
            </w:pPr>
          </w:p>
        </w:tc>
      </w:tr>
      <w:tr w:rsidR="00786271" w:rsidRPr="002E3E7A" w14:paraId="1F8BC15E" w14:textId="77777777" w:rsidTr="583E2737">
        <w:trPr>
          <w:trHeight w:val="1459"/>
        </w:trPr>
        <w:tc>
          <w:tcPr>
            <w:tcW w:w="5911" w:type="dxa"/>
          </w:tcPr>
          <w:p w14:paraId="0C8FFB27" w14:textId="29FB68FA" w:rsidR="00786271" w:rsidRPr="002E3E7A" w:rsidRDefault="583E2737" w:rsidP="583E2737">
            <w:pPr>
              <w:spacing w:after="160" w:line="259" w:lineRule="auto"/>
              <w:rPr>
                <w:rFonts w:ascii="Bahnschrift" w:hAnsi="Bahnschrift"/>
                <w:sz w:val="24"/>
                <w:szCs w:val="24"/>
              </w:rPr>
            </w:pPr>
            <w:r w:rsidRPr="002E3E7A">
              <w:rPr>
                <w:rFonts w:ascii="Bahnschrift" w:hAnsi="Bahnschrift"/>
                <w:sz w:val="24"/>
                <w:szCs w:val="24"/>
              </w:rPr>
              <w:t xml:space="preserve">Address </w:t>
            </w:r>
            <w:r w:rsidR="00CE5FF1" w:rsidRPr="002E3E7A">
              <w:rPr>
                <w:rFonts w:ascii="Bahnschrift" w:hAnsi="Bahnschrift"/>
                <w:sz w:val="24"/>
                <w:szCs w:val="24"/>
              </w:rPr>
              <w:t xml:space="preserve">(please </w:t>
            </w:r>
            <w:r w:rsidR="00067D1A" w:rsidRPr="002E3E7A">
              <w:rPr>
                <w:rFonts w:ascii="Bahnschrift" w:hAnsi="Bahnschrift"/>
                <w:sz w:val="24"/>
                <w:szCs w:val="24"/>
              </w:rPr>
              <w:t xml:space="preserve">include the postcode): </w:t>
            </w:r>
            <w:r w:rsidR="00ED7DFE" w:rsidRPr="002E3E7A">
              <w:rPr>
                <w:rFonts w:ascii="Bahnschrift" w:hAnsi="Bahnschrift"/>
                <w:sz w:val="24"/>
                <w:szCs w:val="24"/>
              </w:rPr>
              <w:t xml:space="preserve"> </w:t>
            </w:r>
          </w:p>
        </w:tc>
        <w:tc>
          <w:tcPr>
            <w:tcW w:w="3105" w:type="dxa"/>
            <w:shd w:val="clear" w:color="auto" w:fill="auto"/>
          </w:tcPr>
          <w:p w14:paraId="0AA2B879" w14:textId="77777777" w:rsidR="00786271" w:rsidRPr="002E3E7A" w:rsidRDefault="00786271" w:rsidP="00786271">
            <w:pPr>
              <w:spacing w:after="160" w:line="259" w:lineRule="auto"/>
              <w:rPr>
                <w:rFonts w:ascii="Bahnschrift" w:hAnsi="Bahnschrift"/>
                <w:sz w:val="24"/>
                <w:szCs w:val="24"/>
              </w:rPr>
            </w:pPr>
          </w:p>
        </w:tc>
      </w:tr>
      <w:tr w:rsidR="00FA5FCC" w:rsidRPr="002E3E7A" w14:paraId="53BAB8D1" w14:textId="77777777" w:rsidTr="00FA5FCC">
        <w:trPr>
          <w:trHeight w:val="986"/>
        </w:trPr>
        <w:tc>
          <w:tcPr>
            <w:tcW w:w="5911" w:type="dxa"/>
          </w:tcPr>
          <w:p w14:paraId="3FFE9B32" w14:textId="0F8B2F3F" w:rsidR="00FA5FCC" w:rsidRPr="002E3E7A" w:rsidRDefault="00FA5FCC" w:rsidP="583E2737">
            <w:pPr>
              <w:rPr>
                <w:rFonts w:ascii="Bahnschrift" w:hAnsi="Bahnschrift"/>
                <w:sz w:val="24"/>
                <w:szCs w:val="24"/>
              </w:rPr>
            </w:pPr>
            <w:r>
              <w:rPr>
                <w:rFonts w:ascii="Bahnschrift" w:hAnsi="Bahnschrift"/>
                <w:sz w:val="24"/>
                <w:szCs w:val="24"/>
              </w:rPr>
              <w:t>Address of organisation head office (leave blank if same as above)</w:t>
            </w:r>
          </w:p>
        </w:tc>
        <w:tc>
          <w:tcPr>
            <w:tcW w:w="3105" w:type="dxa"/>
            <w:shd w:val="clear" w:color="auto" w:fill="auto"/>
          </w:tcPr>
          <w:p w14:paraId="2594ACED" w14:textId="77777777" w:rsidR="00FA5FCC" w:rsidRPr="002E3E7A" w:rsidRDefault="00FA5FCC" w:rsidP="00786271">
            <w:pPr>
              <w:rPr>
                <w:rFonts w:ascii="Bahnschrift" w:hAnsi="Bahnschrift"/>
                <w:sz w:val="24"/>
                <w:szCs w:val="24"/>
              </w:rPr>
            </w:pPr>
          </w:p>
        </w:tc>
      </w:tr>
      <w:tr w:rsidR="00786271" w:rsidRPr="002E3E7A" w14:paraId="2F9BD12C" w14:textId="77777777" w:rsidTr="583E2737">
        <w:trPr>
          <w:trHeight w:val="1267"/>
        </w:trPr>
        <w:tc>
          <w:tcPr>
            <w:tcW w:w="5911" w:type="dxa"/>
          </w:tcPr>
          <w:p w14:paraId="7269EC7B" w14:textId="3F9ED0DA" w:rsidR="003A525B" w:rsidRDefault="00786271" w:rsidP="000B0D99">
            <w:pPr>
              <w:spacing w:after="160" w:line="259" w:lineRule="auto"/>
              <w:rPr>
                <w:rFonts w:ascii="Bahnschrift" w:hAnsi="Bahnschrift"/>
                <w:b/>
                <w:sz w:val="24"/>
                <w:szCs w:val="24"/>
              </w:rPr>
            </w:pPr>
            <w:r w:rsidRPr="002E3E7A">
              <w:rPr>
                <w:rFonts w:ascii="Bahnschrift" w:hAnsi="Bahnschrift"/>
                <w:sz w:val="24"/>
                <w:szCs w:val="24"/>
              </w:rPr>
              <w:t xml:space="preserve">Which of the </w:t>
            </w:r>
            <w:r w:rsidR="583E2737" w:rsidRPr="002E3E7A">
              <w:rPr>
                <w:rFonts w:ascii="Bahnschrift" w:hAnsi="Bahnschrift"/>
                <w:sz w:val="24"/>
                <w:szCs w:val="24"/>
              </w:rPr>
              <w:t>Food for Life Get Together</w:t>
            </w:r>
            <w:r w:rsidRPr="002E3E7A">
              <w:rPr>
                <w:rFonts w:ascii="Bahnschrift" w:hAnsi="Bahnschrift"/>
                <w:sz w:val="24"/>
                <w:szCs w:val="24"/>
              </w:rPr>
              <w:t xml:space="preserve"> test and learn areas are you based in?</w:t>
            </w:r>
            <w:r w:rsidR="583E2737" w:rsidRPr="002E3E7A">
              <w:rPr>
                <w:rFonts w:ascii="Bahnschrift" w:hAnsi="Bahnschrift"/>
                <w:sz w:val="24"/>
                <w:szCs w:val="24"/>
              </w:rPr>
              <w:t>*</w:t>
            </w:r>
            <w:r w:rsidRPr="002E3E7A">
              <w:rPr>
                <w:rFonts w:ascii="Bahnschrift" w:hAnsi="Bahnschrift"/>
                <w:sz w:val="24"/>
                <w:szCs w:val="24"/>
              </w:rPr>
              <w:t xml:space="preserve"> </w:t>
            </w:r>
            <w:r w:rsidR="00415292" w:rsidRPr="002E3E7A">
              <w:rPr>
                <w:rFonts w:ascii="Bahnschrift" w:hAnsi="Bahnschrift"/>
                <w:sz w:val="24"/>
                <w:szCs w:val="24"/>
              </w:rPr>
              <w:br/>
            </w:r>
          </w:p>
          <w:p w14:paraId="45A99366" w14:textId="77777777" w:rsidR="006569A1" w:rsidRDefault="006569A1" w:rsidP="000B0D99">
            <w:pPr>
              <w:spacing w:after="160" w:line="259" w:lineRule="auto"/>
              <w:rPr>
                <w:rFonts w:ascii="Bahnschrift" w:hAnsi="Bahnschrift"/>
                <w:b/>
                <w:sz w:val="24"/>
                <w:szCs w:val="24"/>
              </w:rPr>
            </w:pPr>
            <w:r>
              <w:rPr>
                <w:rFonts w:ascii="Bahnschrift" w:hAnsi="Bahnschrift"/>
                <w:b/>
                <w:sz w:val="24"/>
                <w:szCs w:val="24"/>
              </w:rPr>
              <w:t xml:space="preserve">Rochdale, Salford, Wigan, Hull, Calderdale and Kirklees and Sheffield. </w:t>
            </w:r>
          </w:p>
          <w:p w14:paraId="44A45779" w14:textId="56B05494" w:rsidR="00786271" w:rsidRPr="002E3E7A" w:rsidRDefault="00415292" w:rsidP="000B0D99">
            <w:pPr>
              <w:spacing w:after="160" w:line="259" w:lineRule="auto"/>
              <w:rPr>
                <w:rFonts w:ascii="Bahnschrift" w:hAnsi="Bahnschrift"/>
                <w:sz w:val="24"/>
                <w:szCs w:val="24"/>
              </w:rPr>
            </w:pPr>
            <w:r w:rsidRPr="002E3E7A">
              <w:rPr>
                <w:rFonts w:ascii="Bahnschrift" w:hAnsi="Bahnschrift"/>
                <w:sz w:val="24"/>
                <w:szCs w:val="24"/>
              </w:rPr>
              <w:br/>
            </w:r>
            <w:r w:rsidR="583E2737" w:rsidRPr="00BC346A">
              <w:rPr>
                <w:rFonts w:ascii="Bahnschrift" w:hAnsi="Bahnschrift"/>
                <w:i/>
                <w:iCs/>
                <w:sz w:val="24"/>
                <w:szCs w:val="24"/>
              </w:rPr>
              <w:t>*</w:t>
            </w:r>
            <w:r w:rsidRPr="00BC346A">
              <w:rPr>
                <w:rFonts w:ascii="Bahnschrift" w:hAnsi="Bahnschrift"/>
                <w:i/>
                <w:iCs/>
                <w:sz w:val="24"/>
                <w:szCs w:val="24"/>
              </w:rPr>
              <w:t xml:space="preserve">The map in the </w:t>
            </w:r>
            <w:r w:rsidRPr="00BC346A">
              <w:rPr>
                <w:rFonts w:ascii="Bahnschrift" w:hAnsi="Bahnschrift"/>
                <w:b/>
                <w:bCs/>
                <w:i/>
                <w:iCs/>
                <w:sz w:val="24"/>
                <w:szCs w:val="24"/>
              </w:rPr>
              <w:t>guidance</w:t>
            </w:r>
            <w:r w:rsidR="00297026" w:rsidRPr="00BC346A">
              <w:rPr>
                <w:rFonts w:ascii="Bahnschrift" w:hAnsi="Bahnschrift"/>
                <w:b/>
                <w:bCs/>
                <w:i/>
                <w:iCs/>
                <w:sz w:val="24"/>
                <w:szCs w:val="24"/>
              </w:rPr>
              <w:t xml:space="preserve"> point 1</w:t>
            </w:r>
            <w:r w:rsidR="583E2737" w:rsidRPr="00BC346A">
              <w:rPr>
                <w:rFonts w:ascii="Bahnschrift" w:hAnsi="Bahnschrift"/>
                <w:b/>
                <w:bCs/>
                <w:i/>
                <w:iCs/>
                <w:sz w:val="24"/>
                <w:szCs w:val="24"/>
              </w:rPr>
              <w:t xml:space="preserve">7 </w:t>
            </w:r>
            <w:r w:rsidRPr="00BC346A">
              <w:rPr>
                <w:rFonts w:ascii="Bahnschrift" w:hAnsi="Bahnschrift"/>
                <w:i/>
                <w:iCs/>
                <w:sz w:val="24"/>
                <w:szCs w:val="24"/>
              </w:rPr>
              <w:t>shows which areas are test and learn areas</w:t>
            </w:r>
            <w:r w:rsidR="00D30D03" w:rsidRPr="00BC346A">
              <w:rPr>
                <w:rFonts w:ascii="Bahnschrift" w:hAnsi="Bahnschrift"/>
                <w:i/>
                <w:iCs/>
                <w:sz w:val="24"/>
                <w:szCs w:val="24"/>
              </w:rPr>
              <w:t>.</w:t>
            </w:r>
            <w:r w:rsidR="00D30D03" w:rsidRPr="002E3E7A">
              <w:rPr>
                <w:rFonts w:ascii="Bahnschrift" w:hAnsi="Bahnschrift"/>
                <w:i/>
                <w:iCs/>
                <w:sz w:val="24"/>
                <w:szCs w:val="24"/>
              </w:rPr>
              <w:t xml:space="preserve"> </w:t>
            </w:r>
          </w:p>
        </w:tc>
        <w:tc>
          <w:tcPr>
            <w:tcW w:w="3105" w:type="dxa"/>
            <w:shd w:val="clear" w:color="auto" w:fill="auto"/>
          </w:tcPr>
          <w:p w14:paraId="6FBC8DE1" w14:textId="77777777" w:rsidR="00786271" w:rsidRPr="002E3E7A" w:rsidRDefault="00786271" w:rsidP="00786271">
            <w:pPr>
              <w:spacing w:after="160" w:line="259" w:lineRule="auto"/>
              <w:rPr>
                <w:rFonts w:ascii="Bahnschrift" w:hAnsi="Bahnschrift"/>
                <w:sz w:val="24"/>
                <w:szCs w:val="24"/>
              </w:rPr>
            </w:pPr>
          </w:p>
        </w:tc>
      </w:tr>
      <w:tr w:rsidR="009C4A7B" w:rsidRPr="002E3E7A" w14:paraId="72F9CC39" w14:textId="77777777" w:rsidTr="583E2737">
        <w:trPr>
          <w:trHeight w:val="189"/>
        </w:trPr>
        <w:tc>
          <w:tcPr>
            <w:tcW w:w="9016" w:type="dxa"/>
            <w:gridSpan w:val="2"/>
            <w:shd w:val="clear" w:color="auto" w:fill="D9D9D9" w:themeFill="background1" w:themeFillShade="D9"/>
          </w:tcPr>
          <w:p w14:paraId="2C592554" w14:textId="7869C0C4" w:rsidR="009541B5" w:rsidRPr="008662C3" w:rsidRDefault="00D1783A" w:rsidP="00786271">
            <w:pPr>
              <w:spacing w:after="160" w:line="259" w:lineRule="auto"/>
              <w:rPr>
                <w:rFonts w:ascii="Bahnschrift" w:hAnsi="Bahnschrift"/>
                <w:b/>
                <w:sz w:val="24"/>
                <w:szCs w:val="24"/>
              </w:rPr>
            </w:pPr>
            <w:r>
              <w:rPr>
                <w:rFonts w:ascii="Bahnschrift" w:hAnsi="Bahnschrift"/>
                <w:b/>
                <w:sz w:val="24"/>
                <w:szCs w:val="24"/>
              </w:rPr>
              <w:t>Funding</w:t>
            </w:r>
            <w:r w:rsidR="009C4A7B" w:rsidRPr="002E3E7A">
              <w:rPr>
                <w:rFonts w:ascii="Bahnschrift" w:hAnsi="Bahnschrift"/>
                <w:b/>
                <w:sz w:val="24"/>
                <w:szCs w:val="24"/>
              </w:rPr>
              <w:t xml:space="preserve"> request</w:t>
            </w:r>
            <w:r w:rsidR="009541B5" w:rsidRPr="009541B5">
              <w:rPr>
                <w:rFonts w:ascii="Bahnschrift" w:hAnsi="Bahnschrift"/>
                <w:sz w:val="24"/>
                <w:szCs w:val="24"/>
              </w:rPr>
              <w:t xml:space="preserve"> </w:t>
            </w:r>
          </w:p>
        </w:tc>
      </w:tr>
      <w:tr w:rsidR="00CC4CD7" w:rsidRPr="002E3E7A" w14:paraId="24CCD764" w14:textId="77777777" w:rsidTr="583E2737">
        <w:tc>
          <w:tcPr>
            <w:tcW w:w="5911" w:type="dxa"/>
          </w:tcPr>
          <w:p w14:paraId="661F532F" w14:textId="408DC5A2" w:rsidR="00CC4CD7" w:rsidRPr="00D12DDF" w:rsidRDefault="00CC4CD7" w:rsidP="00786271">
            <w:pPr>
              <w:rPr>
                <w:rFonts w:ascii="Bahnschrift" w:hAnsi="Bahnschrift"/>
                <w:sz w:val="24"/>
                <w:szCs w:val="24"/>
              </w:rPr>
            </w:pPr>
            <w:r>
              <w:rPr>
                <w:rFonts w:ascii="Bahnschrift" w:hAnsi="Bahnschrift"/>
                <w:sz w:val="24"/>
                <w:szCs w:val="24"/>
              </w:rPr>
              <w:t>How much are you applying for?</w:t>
            </w:r>
          </w:p>
        </w:tc>
        <w:tc>
          <w:tcPr>
            <w:tcW w:w="3105" w:type="dxa"/>
          </w:tcPr>
          <w:p w14:paraId="5AC7246A" w14:textId="77777777" w:rsidR="00CC4CD7" w:rsidRPr="002E3E7A" w:rsidRDefault="00CC4CD7" w:rsidP="00786271">
            <w:pPr>
              <w:rPr>
                <w:rFonts w:ascii="Bahnschrift" w:hAnsi="Bahnschrift"/>
                <w:sz w:val="24"/>
                <w:szCs w:val="24"/>
              </w:rPr>
            </w:pPr>
          </w:p>
        </w:tc>
      </w:tr>
      <w:tr w:rsidR="00786271" w:rsidRPr="002E3E7A" w14:paraId="2D0E6146" w14:textId="77777777" w:rsidTr="583E2737">
        <w:tc>
          <w:tcPr>
            <w:tcW w:w="5911" w:type="dxa"/>
          </w:tcPr>
          <w:p w14:paraId="741C9633" w14:textId="60DCC131" w:rsidR="00786271" w:rsidRPr="002E3E7A" w:rsidRDefault="00D12DDF" w:rsidP="00786271">
            <w:pPr>
              <w:spacing w:after="160" w:line="259" w:lineRule="auto"/>
              <w:rPr>
                <w:rFonts w:ascii="Bahnschrift" w:hAnsi="Bahnschrift"/>
                <w:sz w:val="24"/>
                <w:szCs w:val="24"/>
              </w:rPr>
            </w:pPr>
            <w:r w:rsidRPr="00D12DDF">
              <w:rPr>
                <w:rFonts w:ascii="Bahnschrift" w:hAnsi="Bahnschrift"/>
                <w:sz w:val="24"/>
                <w:szCs w:val="24"/>
              </w:rPr>
              <w:t>If successful, how would you spend the funding and what would you deliver (please be specific)?</w:t>
            </w:r>
          </w:p>
        </w:tc>
        <w:tc>
          <w:tcPr>
            <w:tcW w:w="3105" w:type="dxa"/>
          </w:tcPr>
          <w:p w14:paraId="6CD25C2B" w14:textId="77777777" w:rsidR="00786271" w:rsidRDefault="00786271" w:rsidP="00786271">
            <w:pPr>
              <w:spacing w:after="160" w:line="259" w:lineRule="auto"/>
              <w:rPr>
                <w:rFonts w:ascii="Bahnschrift" w:hAnsi="Bahnschrift"/>
                <w:sz w:val="24"/>
                <w:szCs w:val="24"/>
              </w:rPr>
            </w:pPr>
          </w:p>
          <w:p w14:paraId="07BB0729" w14:textId="4760EF8A" w:rsidR="00FE6080" w:rsidRPr="002E3E7A" w:rsidRDefault="00FE6080" w:rsidP="00786271">
            <w:pPr>
              <w:spacing w:after="160" w:line="259" w:lineRule="auto"/>
              <w:rPr>
                <w:rFonts w:ascii="Bahnschrift" w:hAnsi="Bahnschrift"/>
                <w:sz w:val="24"/>
                <w:szCs w:val="24"/>
              </w:rPr>
            </w:pPr>
          </w:p>
        </w:tc>
      </w:tr>
      <w:tr w:rsidR="00786271" w:rsidRPr="002E3E7A" w14:paraId="740B9EC6" w14:textId="77777777" w:rsidTr="583E2737">
        <w:tc>
          <w:tcPr>
            <w:tcW w:w="5911" w:type="dxa"/>
          </w:tcPr>
          <w:p w14:paraId="1BB688CF" w14:textId="329C1CDB" w:rsidR="00786271" w:rsidRPr="002E3E7A" w:rsidRDefault="00D12DDF" w:rsidP="583E2737">
            <w:pPr>
              <w:spacing w:after="160" w:line="259" w:lineRule="auto"/>
              <w:rPr>
                <w:rFonts w:ascii="Bahnschrift" w:hAnsi="Bahnschrift"/>
                <w:sz w:val="24"/>
                <w:szCs w:val="24"/>
              </w:rPr>
            </w:pPr>
            <w:r w:rsidRPr="00D12DDF">
              <w:rPr>
                <w:rFonts w:ascii="Bahnschrift" w:hAnsi="Bahnschrift"/>
                <w:sz w:val="24"/>
                <w:szCs w:val="24"/>
              </w:rPr>
              <w:t>What changes do you expect to see as a result?</w:t>
            </w:r>
          </w:p>
        </w:tc>
        <w:tc>
          <w:tcPr>
            <w:tcW w:w="3105" w:type="dxa"/>
          </w:tcPr>
          <w:p w14:paraId="44AB2086" w14:textId="7D9A31C7" w:rsidR="00786271" w:rsidRPr="002E3E7A" w:rsidRDefault="00786271" w:rsidP="00786271">
            <w:pPr>
              <w:spacing w:after="160" w:line="259" w:lineRule="auto"/>
              <w:rPr>
                <w:rFonts w:ascii="Bahnschrift" w:hAnsi="Bahnschrift"/>
                <w:sz w:val="24"/>
                <w:szCs w:val="24"/>
              </w:rPr>
            </w:pPr>
          </w:p>
        </w:tc>
      </w:tr>
      <w:tr w:rsidR="00786271" w:rsidRPr="002E3E7A" w14:paraId="2110C825" w14:textId="77777777" w:rsidTr="583E2737">
        <w:tc>
          <w:tcPr>
            <w:tcW w:w="5911" w:type="dxa"/>
          </w:tcPr>
          <w:p w14:paraId="7CD719EC" w14:textId="2C720C5E" w:rsidR="00786271" w:rsidRPr="002E3E7A" w:rsidRDefault="00D12DDF" w:rsidP="00786271">
            <w:pPr>
              <w:spacing w:after="160" w:line="259" w:lineRule="auto"/>
              <w:rPr>
                <w:rFonts w:ascii="Bahnschrift" w:hAnsi="Bahnschrift"/>
                <w:i/>
                <w:iCs/>
                <w:sz w:val="24"/>
                <w:szCs w:val="24"/>
              </w:rPr>
            </w:pPr>
            <w:r>
              <w:rPr>
                <w:rFonts w:ascii="Bahnschrift" w:hAnsi="Bahnschrift"/>
                <w:sz w:val="24"/>
                <w:szCs w:val="24"/>
              </w:rPr>
              <w:t>H</w:t>
            </w:r>
            <w:r w:rsidRPr="00D12DDF">
              <w:rPr>
                <w:rFonts w:ascii="Bahnschrift" w:hAnsi="Bahnschrift"/>
                <w:sz w:val="24"/>
                <w:szCs w:val="24"/>
              </w:rPr>
              <w:t>ow will you know if the funding has delivered what you expect?</w:t>
            </w:r>
          </w:p>
        </w:tc>
        <w:tc>
          <w:tcPr>
            <w:tcW w:w="3105" w:type="dxa"/>
          </w:tcPr>
          <w:p w14:paraId="630A66A6" w14:textId="77777777" w:rsidR="00786271" w:rsidRPr="002E3E7A" w:rsidRDefault="00786271" w:rsidP="00786271">
            <w:pPr>
              <w:spacing w:after="160" w:line="259" w:lineRule="auto"/>
              <w:rPr>
                <w:rFonts w:ascii="Bahnschrift" w:hAnsi="Bahnschrift"/>
                <w:sz w:val="24"/>
                <w:szCs w:val="24"/>
              </w:rPr>
            </w:pPr>
          </w:p>
        </w:tc>
      </w:tr>
      <w:tr w:rsidR="00786271" w:rsidRPr="002E3E7A" w14:paraId="3B066B42" w14:textId="77777777" w:rsidTr="583E2737">
        <w:tc>
          <w:tcPr>
            <w:tcW w:w="5911" w:type="dxa"/>
          </w:tcPr>
          <w:p w14:paraId="4A5D0C53" w14:textId="0C2B33DB" w:rsidR="00786271" w:rsidRPr="002E3E7A" w:rsidRDefault="00D12DDF" w:rsidP="583E2737">
            <w:pPr>
              <w:spacing w:after="160" w:line="259" w:lineRule="auto"/>
              <w:rPr>
                <w:rFonts w:ascii="Bahnschrift" w:hAnsi="Bahnschrift"/>
                <w:sz w:val="24"/>
                <w:szCs w:val="24"/>
              </w:rPr>
            </w:pPr>
            <w:r w:rsidRPr="00D12DDF">
              <w:rPr>
                <w:rFonts w:ascii="Bahnschrift" w:hAnsi="Bahnschrift"/>
                <w:sz w:val="24"/>
                <w:szCs w:val="24"/>
              </w:rPr>
              <w:t>Who will benefit from your project</w:t>
            </w:r>
            <w:r>
              <w:rPr>
                <w:rFonts w:ascii="Bahnschrift" w:hAnsi="Bahnschrift"/>
                <w:sz w:val="24"/>
                <w:szCs w:val="24"/>
              </w:rPr>
              <w:t>?</w:t>
            </w:r>
          </w:p>
        </w:tc>
        <w:tc>
          <w:tcPr>
            <w:tcW w:w="3105" w:type="dxa"/>
          </w:tcPr>
          <w:p w14:paraId="6EAE97E7" w14:textId="77777777" w:rsidR="00786271" w:rsidRPr="002E3E7A" w:rsidRDefault="00786271" w:rsidP="00786271">
            <w:pPr>
              <w:spacing w:after="160" w:line="259" w:lineRule="auto"/>
              <w:rPr>
                <w:rFonts w:ascii="Bahnschrift" w:hAnsi="Bahnschrift"/>
                <w:sz w:val="24"/>
                <w:szCs w:val="24"/>
              </w:rPr>
            </w:pPr>
          </w:p>
        </w:tc>
      </w:tr>
      <w:tr w:rsidR="00D12DDF" w:rsidRPr="002E3E7A" w14:paraId="3DF22235" w14:textId="77777777" w:rsidTr="583E2737">
        <w:tc>
          <w:tcPr>
            <w:tcW w:w="5911" w:type="dxa"/>
          </w:tcPr>
          <w:p w14:paraId="299C4B97" w14:textId="72B5D065" w:rsidR="00D12DDF" w:rsidRPr="00D12DDF" w:rsidRDefault="00D12DDF" w:rsidP="583E2737">
            <w:pPr>
              <w:rPr>
                <w:rFonts w:ascii="Bahnschrift" w:hAnsi="Bahnschrift"/>
                <w:sz w:val="24"/>
                <w:szCs w:val="24"/>
              </w:rPr>
            </w:pPr>
            <w:r>
              <w:rPr>
                <w:rFonts w:ascii="Bahnschrift" w:hAnsi="Bahnschrift"/>
                <w:sz w:val="24"/>
                <w:szCs w:val="24"/>
              </w:rPr>
              <w:t>Will you be working with other local</w:t>
            </w:r>
            <w:r w:rsidRPr="00D12DDF">
              <w:rPr>
                <w:rFonts w:ascii="Bahnschrift" w:hAnsi="Bahnschrift"/>
                <w:sz w:val="24"/>
                <w:szCs w:val="24"/>
              </w:rPr>
              <w:t xml:space="preserve"> partners </w:t>
            </w:r>
            <w:r>
              <w:rPr>
                <w:rFonts w:ascii="Bahnschrift" w:hAnsi="Bahnschrift"/>
                <w:sz w:val="24"/>
                <w:szCs w:val="24"/>
              </w:rPr>
              <w:t>to deliver your project? (please list)</w:t>
            </w:r>
          </w:p>
        </w:tc>
        <w:tc>
          <w:tcPr>
            <w:tcW w:w="3105" w:type="dxa"/>
          </w:tcPr>
          <w:p w14:paraId="6C0CB113" w14:textId="77777777" w:rsidR="00D12DDF" w:rsidRPr="002E3E7A" w:rsidRDefault="00D12DDF" w:rsidP="00786271">
            <w:pPr>
              <w:rPr>
                <w:rFonts w:ascii="Bahnschrift" w:hAnsi="Bahnschrift"/>
                <w:sz w:val="24"/>
                <w:szCs w:val="24"/>
              </w:rPr>
            </w:pPr>
          </w:p>
        </w:tc>
      </w:tr>
      <w:tr w:rsidR="00A13E92" w:rsidRPr="002E3E7A" w14:paraId="200EDC31" w14:textId="77777777" w:rsidTr="583E2737">
        <w:tc>
          <w:tcPr>
            <w:tcW w:w="5911" w:type="dxa"/>
          </w:tcPr>
          <w:p w14:paraId="6BB06EAD" w14:textId="0EDE02A9" w:rsidR="00A13E92" w:rsidRDefault="001B799F" w:rsidP="00A13E92">
            <w:pPr>
              <w:rPr>
                <w:rFonts w:ascii="Bahnschrift" w:hAnsi="Bahnschrift"/>
                <w:sz w:val="24"/>
                <w:szCs w:val="24"/>
              </w:rPr>
            </w:pPr>
            <w:r w:rsidRPr="001B799F">
              <w:rPr>
                <w:rFonts w:ascii="Bahnschrift" w:hAnsi="Bahnschrift"/>
                <w:sz w:val="24"/>
                <w:szCs w:val="24"/>
              </w:rPr>
              <w:lastRenderedPageBreak/>
              <w:t>How will your project build on/enhance work currently happening in your area</w:t>
            </w:r>
            <w:r>
              <w:rPr>
                <w:rFonts w:ascii="Bahnschrift" w:hAnsi="Bahnschrift"/>
                <w:sz w:val="24"/>
                <w:szCs w:val="24"/>
              </w:rPr>
              <w:t>?</w:t>
            </w:r>
          </w:p>
        </w:tc>
        <w:tc>
          <w:tcPr>
            <w:tcW w:w="3105" w:type="dxa"/>
          </w:tcPr>
          <w:p w14:paraId="6A92E2AC" w14:textId="77777777" w:rsidR="00A13E92" w:rsidRPr="002E3E7A" w:rsidRDefault="00A13E92" w:rsidP="00786271">
            <w:pPr>
              <w:rPr>
                <w:rFonts w:ascii="Bahnschrift" w:hAnsi="Bahnschrift"/>
                <w:sz w:val="24"/>
                <w:szCs w:val="24"/>
              </w:rPr>
            </w:pPr>
          </w:p>
        </w:tc>
      </w:tr>
      <w:tr w:rsidR="00FB4427" w:rsidRPr="002E3E7A" w14:paraId="7358DEB8" w14:textId="77777777" w:rsidTr="583E2737">
        <w:tc>
          <w:tcPr>
            <w:tcW w:w="5911" w:type="dxa"/>
          </w:tcPr>
          <w:p w14:paraId="7842945D" w14:textId="4918621F" w:rsidR="00FB4427" w:rsidRPr="001B799F" w:rsidRDefault="00FB4427" w:rsidP="00A13E92">
            <w:pPr>
              <w:rPr>
                <w:rFonts w:ascii="Bahnschrift" w:hAnsi="Bahnschrift"/>
                <w:sz w:val="24"/>
                <w:szCs w:val="24"/>
              </w:rPr>
            </w:pPr>
            <w:r w:rsidRPr="00FB4427">
              <w:rPr>
                <w:rFonts w:ascii="Bahnschrift" w:hAnsi="Bahnschrift"/>
                <w:sz w:val="24"/>
                <w:szCs w:val="24"/>
              </w:rPr>
              <w:t>How will you sustain the project</w:t>
            </w:r>
            <w:r w:rsidR="007532CA">
              <w:rPr>
                <w:rFonts w:ascii="Bahnschrift" w:hAnsi="Bahnschrift"/>
                <w:sz w:val="24"/>
                <w:szCs w:val="24"/>
              </w:rPr>
              <w:t xml:space="preserve"> after the funding</w:t>
            </w:r>
            <w:r>
              <w:rPr>
                <w:rFonts w:ascii="Bahnschrift" w:hAnsi="Bahnschrift"/>
                <w:sz w:val="24"/>
                <w:szCs w:val="24"/>
              </w:rPr>
              <w:t>?</w:t>
            </w:r>
          </w:p>
        </w:tc>
        <w:tc>
          <w:tcPr>
            <w:tcW w:w="3105" w:type="dxa"/>
          </w:tcPr>
          <w:p w14:paraId="2D42B650" w14:textId="77777777" w:rsidR="00FB4427" w:rsidRPr="002E3E7A" w:rsidRDefault="00FB4427" w:rsidP="00786271">
            <w:pPr>
              <w:rPr>
                <w:rFonts w:ascii="Bahnschrift" w:hAnsi="Bahnschrift"/>
                <w:sz w:val="24"/>
                <w:szCs w:val="24"/>
              </w:rPr>
            </w:pPr>
          </w:p>
        </w:tc>
      </w:tr>
      <w:tr w:rsidR="009C4A7B" w:rsidRPr="002E3E7A" w14:paraId="4EE1AF7A" w14:textId="77777777" w:rsidTr="583E2737">
        <w:tc>
          <w:tcPr>
            <w:tcW w:w="9016" w:type="dxa"/>
            <w:gridSpan w:val="2"/>
            <w:shd w:val="clear" w:color="auto" w:fill="D9D9D9" w:themeFill="background1" w:themeFillShade="D9"/>
          </w:tcPr>
          <w:p w14:paraId="3D99C32F" w14:textId="020D3507" w:rsidR="009C4A7B" w:rsidRPr="002E3E7A" w:rsidRDefault="009C4A7B" w:rsidP="00786271">
            <w:pPr>
              <w:spacing w:after="160" w:line="259" w:lineRule="auto"/>
              <w:rPr>
                <w:rFonts w:ascii="Bahnschrift" w:hAnsi="Bahnschrift"/>
                <w:sz w:val="24"/>
                <w:szCs w:val="24"/>
              </w:rPr>
            </w:pPr>
            <w:r w:rsidRPr="002E3E7A">
              <w:rPr>
                <w:rFonts w:ascii="Bahnschrift" w:hAnsi="Bahnschrift"/>
                <w:b/>
                <w:sz w:val="24"/>
                <w:szCs w:val="24"/>
              </w:rPr>
              <w:t>Communications and Marketing</w:t>
            </w:r>
          </w:p>
        </w:tc>
      </w:tr>
      <w:tr w:rsidR="00786271" w:rsidRPr="002E3E7A" w14:paraId="26962085" w14:textId="77777777" w:rsidTr="583E2737">
        <w:tc>
          <w:tcPr>
            <w:tcW w:w="5911" w:type="dxa"/>
          </w:tcPr>
          <w:p w14:paraId="4315B589" w14:textId="758B5393" w:rsidR="00786271" w:rsidRPr="002E3E7A" w:rsidRDefault="00A13E92" w:rsidP="00A13E92">
            <w:pPr>
              <w:spacing w:after="160"/>
              <w:rPr>
                <w:rFonts w:ascii="Bahnschrift" w:hAnsi="Bahnschrift"/>
                <w:sz w:val="24"/>
                <w:szCs w:val="24"/>
              </w:rPr>
            </w:pPr>
            <w:r w:rsidRPr="00A13E92">
              <w:rPr>
                <w:rFonts w:ascii="Bahnschrift" w:hAnsi="Bahnschrift"/>
                <w:sz w:val="24"/>
                <w:szCs w:val="24"/>
              </w:rPr>
              <w:t>How will you promote the project</w:t>
            </w:r>
            <w:r>
              <w:rPr>
                <w:rFonts w:ascii="Bahnschrift" w:hAnsi="Bahnschrift"/>
                <w:sz w:val="24"/>
                <w:szCs w:val="24"/>
              </w:rPr>
              <w:t>?</w:t>
            </w:r>
          </w:p>
        </w:tc>
        <w:tc>
          <w:tcPr>
            <w:tcW w:w="3105" w:type="dxa"/>
          </w:tcPr>
          <w:p w14:paraId="32E216EC" w14:textId="220D5702" w:rsidR="00786271" w:rsidRPr="002E3E7A" w:rsidRDefault="00786271" w:rsidP="00786271">
            <w:pPr>
              <w:spacing w:after="160" w:line="259" w:lineRule="auto"/>
              <w:rPr>
                <w:rFonts w:ascii="Bahnschrift" w:hAnsi="Bahnschrift"/>
                <w:sz w:val="24"/>
                <w:szCs w:val="24"/>
              </w:rPr>
            </w:pPr>
          </w:p>
        </w:tc>
      </w:tr>
      <w:tr w:rsidR="00E56469" w:rsidRPr="002E3E7A" w14:paraId="5E5C167E" w14:textId="77777777" w:rsidTr="005A22AA">
        <w:tc>
          <w:tcPr>
            <w:tcW w:w="9016" w:type="dxa"/>
            <w:gridSpan w:val="2"/>
            <w:shd w:val="clear" w:color="auto" w:fill="D9D9D9" w:themeFill="background1" w:themeFillShade="D9"/>
          </w:tcPr>
          <w:p w14:paraId="53B4E904" w14:textId="46ABD77F" w:rsidR="00E56469" w:rsidRPr="002E3E7A" w:rsidRDefault="00E56469" w:rsidP="00786271">
            <w:pPr>
              <w:spacing w:after="160" w:line="259" w:lineRule="auto"/>
              <w:rPr>
                <w:rFonts w:ascii="Bahnschrift" w:hAnsi="Bahnschrift"/>
                <w:sz w:val="24"/>
                <w:szCs w:val="24"/>
              </w:rPr>
            </w:pPr>
            <w:r w:rsidRPr="002E3E7A">
              <w:rPr>
                <w:rFonts w:ascii="Bahnschrift" w:hAnsi="Bahnschrift"/>
                <w:b/>
                <w:sz w:val="24"/>
                <w:szCs w:val="24"/>
              </w:rPr>
              <w:t>Evaluation and Monitoring</w:t>
            </w:r>
          </w:p>
        </w:tc>
      </w:tr>
      <w:tr w:rsidR="00786271" w:rsidRPr="002E3E7A" w14:paraId="4F162012" w14:textId="77777777" w:rsidTr="583E2737">
        <w:tc>
          <w:tcPr>
            <w:tcW w:w="5911" w:type="dxa"/>
          </w:tcPr>
          <w:p w14:paraId="2A6E1163" w14:textId="2E85525A" w:rsidR="00786271" w:rsidRPr="00FA5FCC" w:rsidRDefault="00786271" w:rsidP="583E2737">
            <w:pPr>
              <w:spacing w:after="160" w:line="259" w:lineRule="auto"/>
              <w:rPr>
                <w:rFonts w:ascii="Bahnschrift" w:hAnsi="Bahnschrift"/>
                <w:i/>
                <w:iCs/>
                <w:sz w:val="24"/>
                <w:szCs w:val="24"/>
              </w:rPr>
            </w:pPr>
            <w:r w:rsidRPr="002E3E7A">
              <w:rPr>
                <w:rFonts w:ascii="Bahnschrift" w:hAnsi="Bahnschrift"/>
                <w:sz w:val="24"/>
                <w:szCs w:val="24"/>
              </w:rPr>
              <w:t>Have you</w:t>
            </w:r>
            <w:r w:rsidR="006C589D">
              <w:rPr>
                <w:rFonts w:ascii="Bahnschrift" w:hAnsi="Bahnschrift"/>
                <w:sz w:val="24"/>
                <w:szCs w:val="24"/>
              </w:rPr>
              <w:t xml:space="preserve"> already</w:t>
            </w:r>
            <w:r w:rsidRPr="002E3E7A">
              <w:rPr>
                <w:rFonts w:ascii="Bahnschrift" w:hAnsi="Bahnschrift"/>
                <w:sz w:val="24"/>
                <w:szCs w:val="24"/>
              </w:rPr>
              <w:t xml:space="preserve"> registered your </w:t>
            </w:r>
            <w:r w:rsidR="00D1783A">
              <w:rPr>
                <w:rFonts w:ascii="Bahnschrift" w:hAnsi="Bahnschrift"/>
                <w:sz w:val="24"/>
                <w:szCs w:val="24"/>
              </w:rPr>
              <w:t>organisation</w:t>
            </w:r>
            <w:r w:rsidRPr="002E3E7A">
              <w:rPr>
                <w:rFonts w:ascii="Bahnschrift" w:hAnsi="Bahnschrift"/>
                <w:sz w:val="24"/>
                <w:szCs w:val="24"/>
              </w:rPr>
              <w:t xml:space="preserve"> on the </w:t>
            </w:r>
            <w:r w:rsidR="583E2737" w:rsidRPr="002E3E7A">
              <w:rPr>
                <w:rFonts w:ascii="Bahnschrift" w:hAnsi="Bahnschrift"/>
                <w:sz w:val="24"/>
                <w:szCs w:val="24"/>
              </w:rPr>
              <w:t xml:space="preserve">Food for Life </w:t>
            </w:r>
            <w:r w:rsidRPr="002E3E7A">
              <w:rPr>
                <w:rFonts w:ascii="Bahnschrift" w:hAnsi="Bahnschrift"/>
                <w:sz w:val="24"/>
                <w:szCs w:val="24"/>
              </w:rPr>
              <w:t>Get Togethers website?</w:t>
            </w:r>
          </w:p>
        </w:tc>
        <w:tc>
          <w:tcPr>
            <w:tcW w:w="3105" w:type="dxa"/>
          </w:tcPr>
          <w:p w14:paraId="5B9DC832" w14:textId="77777777" w:rsidR="00786271" w:rsidRPr="002E3E7A" w:rsidRDefault="00786271" w:rsidP="00786271">
            <w:pPr>
              <w:spacing w:after="160" w:line="259" w:lineRule="auto"/>
              <w:rPr>
                <w:rFonts w:ascii="Bahnschrift" w:hAnsi="Bahnschrift"/>
                <w:sz w:val="24"/>
                <w:szCs w:val="24"/>
              </w:rPr>
            </w:pPr>
            <w:r w:rsidRPr="002E3E7A">
              <w:rPr>
                <w:rFonts w:ascii="Bahnschrift" w:hAnsi="Bahnschrift"/>
                <w:sz w:val="24"/>
                <w:szCs w:val="24"/>
              </w:rPr>
              <w:t>Yes/No</w:t>
            </w:r>
          </w:p>
        </w:tc>
      </w:tr>
      <w:tr w:rsidR="00BB5634" w:rsidRPr="002E3E7A" w14:paraId="0A7E2304" w14:textId="77777777" w:rsidTr="583E2737">
        <w:tc>
          <w:tcPr>
            <w:tcW w:w="5911" w:type="dxa"/>
          </w:tcPr>
          <w:p w14:paraId="170FE27B" w14:textId="3D574D73" w:rsidR="00BB5634" w:rsidRPr="002E3E7A" w:rsidRDefault="00FA5FCC" w:rsidP="583E2737">
            <w:pPr>
              <w:rPr>
                <w:rFonts w:ascii="Bahnschrift" w:hAnsi="Bahnschrift"/>
                <w:sz w:val="24"/>
                <w:szCs w:val="24"/>
              </w:rPr>
            </w:pPr>
            <w:r w:rsidRPr="00FB4427">
              <w:rPr>
                <w:rFonts w:ascii="Bahnschrift" w:hAnsi="Bahnschrift"/>
                <w:sz w:val="24"/>
                <w:szCs w:val="24"/>
              </w:rPr>
              <w:t xml:space="preserve">How will </w:t>
            </w:r>
            <w:r w:rsidR="007532CA">
              <w:rPr>
                <w:rFonts w:ascii="Bahnschrift" w:hAnsi="Bahnschrift"/>
                <w:sz w:val="24"/>
                <w:szCs w:val="24"/>
              </w:rPr>
              <w:t>people in your community</w:t>
            </w:r>
            <w:r w:rsidRPr="00FB4427">
              <w:rPr>
                <w:rFonts w:ascii="Bahnschrift" w:hAnsi="Bahnschrift"/>
                <w:sz w:val="24"/>
                <w:szCs w:val="24"/>
              </w:rPr>
              <w:t xml:space="preserve"> be involved in planning </w:t>
            </w:r>
            <w:r w:rsidRPr="00FA5FCC">
              <w:rPr>
                <w:rFonts w:ascii="Bahnschrift" w:hAnsi="Bahnschrift"/>
                <w:sz w:val="24"/>
                <w:szCs w:val="24"/>
              </w:rPr>
              <w:t xml:space="preserve">and evaluating </w:t>
            </w:r>
            <w:r w:rsidRPr="00FB4427">
              <w:rPr>
                <w:rFonts w:ascii="Bahnschrift" w:hAnsi="Bahnschrift"/>
                <w:sz w:val="24"/>
                <w:szCs w:val="24"/>
              </w:rPr>
              <w:t>the project</w:t>
            </w:r>
            <w:r w:rsidRPr="00FA5FCC">
              <w:rPr>
                <w:rFonts w:ascii="Bahnschrift" w:hAnsi="Bahnschrift"/>
                <w:sz w:val="24"/>
                <w:szCs w:val="24"/>
              </w:rPr>
              <w:t>?</w:t>
            </w:r>
          </w:p>
        </w:tc>
        <w:tc>
          <w:tcPr>
            <w:tcW w:w="3105" w:type="dxa"/>
          </w:tcPr>
          <w:p w14:paraId="57704E71" w14:textId="77777777" w:rsidR="00BB5634" w:rsidRPr="002E3E7A" w:rsidRDefault="00BB5634" w:rsidP="00786271">
            <w:pPr>
              <w:rPr>
                <w:rFonts w:ascii="Bahnschrift" w:hAnsi="Bahnschrift"/>
                <w:sz w:val="24"/>
                <w:szCs w:val="24"/>
              </w:rPr>
            </w:pPr>
          </w:p>
        </w:tc>
      </w:tr>
      <w:tr w:rsidR="00786271" w:rsidRPr="002E3E7A" w14:paraId="50623559" w14:textId="77777777" w:rsidTr="583E2737">
        <w:tc>
          <w:tcPr>
            <w:tcW w:w="5911" w:type="dxa"/>
          </w:tcPr>
          <w:p w14:paraId="701B0CDF" w14:textId="501DE3D0" w:rsidR="00786271" w:rsidRPr="002E3E7A" w:rsidRDefault="00FA5FCC" w:rsidP="583E2737">
            <w:pPr>
              <w:spacing w:after="160" w:line="259" w:lineRule="auto"/>
              <w:rPr>
                <w:rFonts w:ascii="Bahnschrift" w:hAnsi="Bahnschrift"/>
                <w:sz w:val="24"/>
                <w:szCs w:val="24"/>
              </w:rPr>
            </w:pPr>
            <w:r>
              <w:rPr>
                <w:rFonts w:ascii="Bahnschrift" w:hAnsi="Bahnschrift"/>
                <w:sz w:val="24"/>
                <w:szCs w:val="24"/>
              </w:rPr>
              <w:t xml:space="preserve">How will you </w:t>
            </w:r>
            <w:r w:rsidR="00815728">
              <w:rPr>
                <w:rFonts w:ascii="Bahnschrift" w:hAnsi="Bahnschrift"/>
                <w:sz w:val="24"/>
                <w:szCs w:val="24"/>
              </w:rPr>
              <w:t>show the difference or change your project has made?</w:t>
            </w:r>
          </w:p>
        </w:tc>
        <w:tc>
          <w:tcPr>
            <w:tcW w:w="3105" w:type="dxa"/>
          </w:tcPr>
          <w:p w14:paraId="58C9CA49" w14:textId="2A01CC74" w:rsidR="00786271" w:rsidRPr="002E3E7A" w:rsidRDefault="00786271" w:rsidP="00786271">
            <w:pPr>
              <w:spacing w:after="160" w:line="259" w:lineRule="auto"/>
              <w:rPr>
                <w:rFonts w:ascii="Bahnschrift" w:hAnsi="Bahnschrift"/>
                <w:sz w:val="24"/>
                <w:szCs w:val="24"/>
              </w:rPr>
            </w:pPr>
          </w:p>
        </w:tc>
      </w:tr>
    </w:tbl>
    <w:p w14:paraId="35387E17" w14:textId="77777777" w:rsidR="00786271" w:rsidRPr="002E3E7A" w:rsidRDefault="00786271" w:rsidP="00786271">
      <w:pPr>
        <w:rPr>
          <w:rFonts w:ascii="Bahnschrift" w:hAnsi="Bahnschrift"/>
          <w:sz w:val="24"/>
          <w:szCs w:val="24"/>
        </w:rPr>
      </w:pPr>
    </w:p>
    <w:p w14:paraId="5CF947D7" w14:textId="2B4987B5" w:rsidR="00F2060A" w:rsidRDefault="00FA5FCC" w:rsidP="00244967">
      <w:pPr>
        <w:rPr>
          <w:rFonts w:ascii="Bahnschrift" w:hAnsi="Bahnschrift"/>
          <w:b/>
          <w:sz w:val="24"/>
          <w:szCs w:val="24"/>
        </w:rPr>
      </w:pPr>
      <w:r w:rsidRPr="00FA5FCC">
        <w:rPr>
          <w:rFonts w:ascii="Bahnschrift" w:hAnsi="Bahnschrift"/>
          <w:b/>
          <w:sz w:val="24"/>
          <w:szCs w:val="24"/>
        </w:rPr>
        <w:t>Supporting information</w:t>
      </w:r>
      <w:r>
        <w:rPr>
          <w:rFonts w:ascii="Bahnschrift" w:hAnsi="Bahnschrift"/>
          <w:b/>
          <w:sz w:val="24"/>
          <w:szCs w:val="24"/>
        </w:rPr>
        <w:t xml:space="preserve"> (optional)</w:t>
      </w:r>
    </w:p>
    <w:p w14:paraId="51F3AE48" w14:textId="25B5E1FB" w:rsidR="00FA5FCC" w:rsidRPr="00FA5FCC" w:rsidRDefault="00FA5FCC" w:rsidP="00244967">
      <w:pPr>
        <w:rPr>
          <w:rFonts w:ascii="Bahnschrift" w:hAnsi="Bahnschrift"/>
          <w:sz w:val="24"/>
          <w:szCs w:val="24"/>
        </w:rPr>
      </w:pPr>
      <w:r w:rsidRPr="00FA5FCC">
        <w:rPr>
          <w:rFonts w:ascii="Bahnschrift" w:hAnsi="Bahnschrift"/>
          <w:sz w:val="24"/>
          <w:szCs w:val="24"/>
        </w:rPr>
        <w:t>Please use this space to provide links to pictures, blogs, videos or websites that you feel may support your application.</w:t>
      </w:r>
    </w:p>
    <w:p w14:paraId="3E63A106" w14:textId="77777777" w:rsidR="00FA5FCC" w:rsidRPr="00FA5FCC" w:rsidRDefault="00FA5FCC" w:rsidP="00244967">
      <w:pPr>
        <w:rPr>
          <w:rFonts w:ascii="Bahnschrift" w:hAnsi="Bahnschrift"/>
          <w:b/>
          <w:sz w:val="24"/>
          <w:szCs w:val="24"/>
        </w:rPr>
      </w:pPr>
    </w:p>
    <w:p w14:paraId="42E17A2B" w14:textId="77777777" w:rsidR="00786271" w:rsidRPr="003D2E87" w:rsidRDefault="00786271" w:rsidP="00786271">
      <w:pPr>
        <w:rPr>
          <w:rFonts w:ascii="Bahnschrift" w:hAnsi="Bahnschrift"/>
        </w:rPr>
      </w:pPr>
    </w:p>
    <w:p w14:paraId="02F99288" w14:textId="77777777" w:rsidR="00754B30" w:rsidRPr="003D2E87" w:rsidRDefault="00754B30" w:rsidP="00786271">
      <w:pPr>
        <w:rPr>
          <w:rFonts w:ascii="Bahnschrift" w:hAnsi="Bahnschrift"/>
        </w:rPr>
      </w:pPr>
      <w:bookmarkStart w:id="11" w:name="_Toc507751810"/>
    </w:p>
    <w:p w14:paraId="5117A6B5" w14:textId="77777777" w:rsidR="00815728" w:rsidRDefault="00815728" w:rsidP="00815728">
      <w:pPr>
        <w:rPr>
          <w:rFonts w:ascii="Bahnschrift" w:hAnsi="Bahnschrift"/>
        </w:rPr>
      </w:pPr>
    </w:p>
    <w:p w14:paraId="6561E57F" w14:textId="77777777" w:rsidR="00815728" w:rsidRDefault="00815728" w:rsidP="00815728">
      <w:pPr>
        <w:rPr>
          <w:rFonts w:ascii="Bahnschrift" w:hAnsi="Bahnschrift"/>
        </w:rPr>
      </w:pPr>
    </w:p>
    <w:p w14:paraId="70620137" w14:textId="77777777" w:rsidR="00815728" w:rsidRDefault="00815728" w:rsidP="00815728">
      <w:pPr>
        <w:rPr>
          <w:rFonts w:ascii="Bahnschrift" w:hAnsi="Bahnschrift"/>
        </w:rPr>
      </w:pPr>
    </w:p>
    <w:p w14:paraId="700B27AE" w14:textId="77777777" w:rsidR="00815728" w:rsidRDefault="00815728" w:rsidP="00815728">
      <w:pPr>
        <w:rPr>
          <w:rFonts w:ascii="Bahnschrift" w:hAnsi="Bahnschrift"/>
        </w:rPr>
      </w:pPr>
    </w:p>
    <w:p w14:paraId="11264BD9" w14:textId="77777777" w:rsidR="00815728" w:rsidRDefault="00815728" w:rsidP="00815728">
      <w:pPr>
        <w:rPr>
          <w:rFonts w:ascii="Bahnschrift" w:hAnsi="Bahnschrift"/>
        </w:rPr>
      </w:pPr>
    </w:p>
    <w:p w14:paraId="6103F1DB" w14:textId="77777777" w:rsidR="00815728" w:rsidRDefault="00815728" w:rsidP="00815728">
      <w:pPr>
        <w:rPr>
          <w:rFonts w:ascii="Bahnschrift" w:hAnsi="Bahnschrift"/>
        </w:rPr>
      </w:pPr>
    </w:p>
    <w:p w14:paraId="2637316F" w14:textId="77777777" w:rsidR="00815728" w:rsidRDefault="00815728" w:rsidP="00815728">
      <w:pPr>
        <w:rPr>
          <w:rFonts w:ascii="Bahnschrift" w:hAnsi="Bahnschrift"/>
        </w:rPr>
      </w:pPr>
    </w:p>
    <w:p w14:paraId="6CC57FDB" w14:textId="3E0AEBC0" w:rsidR="00815728" w:rsidRPr="00815728" w:rsidRDefault="00815728" w:rsidP="00815728">
      <w:pPr>
        <w:rPr>
          <w:rFonts w:ascii="Bahnschrift" w:hAnsi="Bahnschrift"/>
          <w:b/>
        </w:rPr>
      </w:pPr>
      <w:r w:rsidRPr="00815728">
        <w:rPr>
          <w:rFonts w:ascii="Bahnschrift" w:hAnsi="Bahnschrift"/>
          <w:b/>
        </w:rPr>
        <w:t>Print name:</w:t>
      </w:r>
    </w:p>
    <w:p w14:paraId="6FC6D583" w14:textId="77777777" w:rsidR="00815728" w:rsidRPr="00815728" w:rsidRDefault="00815728" w:rsidP="00815728">
      <w:pPr>
        <w:rPr>
          <w:rFonts w:ascii="Bahnschrift" w:hAnsi="Bahnschrift"/>
          <w:b/>
        </w:rPr>
      </w:pPr>
      <w:r w:rsidRPr="00815728">
        <w:rPr>
          <w:rFonts w:ascii="Bahnschrift" w:hAnsi="Bahnschrift"/>
          <w:b/>
        </w:rPr>
        <w:t>Signature</w:t>
      </w:r>
    </w:p>
    <w:p w14:paraId="39FA0497" w14:textId="77777777" w:rsidR="00815728" w:rsidRPr="00815728" w:rsidRDefault="00815728" w:rsidP="00815728">
      <w:pPr>
        <w:rPr>
          <w:rFonts w:ascii="Bahnschrift" w:hAnsi="Bahnschrift"/>
          <w:b/>
        </w:rPr>
      </w:pPr>
      <w:r w:rsidRPr="00815728">
        <w:rPr>
          <w:rFonts w:ascii="Bahnschrift" w:hAnsi="Bahnschrift"/>
          <w:b/>
        </w:rPr>
        <w:t>Position/Job Title:</w:t>
      </w:r>
    </w:p>
    <w:p w14:paraId="5C7B9E65" w14:textId="437D468D" w:rsidR="00CB3203" w:rsidRDefault="00815728" w:rsidP="00CB3203">
      <w:pPr>
        <w:rPr>
          <w:rFonts w:ascii="Bahnschrift" w:hAnsi="Bahnschrift"/>
        </w:rPr>
      </w:pPr>
      <w:r w:rsidRPr="00815728">
        <w:rPr>
          <w:rFonts w:ascii="Bahnschrift" w:hAnsi="Bahnschrift"/>
          <w:b/>
        </w:rPr>
        <w:t>Date:</w:t>
      </w:r>
      <w:r w:rsidRPr="00815728">
        <w:rPr>
          <w:rFonts w:ascii="Bahnschrift" w:hAnsi="Bahnschrift"/>
        </w:rPr>
        <w:t xml:space="preserve"> </w:t>
      </w:r>
      <w:r w:rsidR="00E56469">
        <w:rPr>
          <w:rFonts w:ascii="Bahnschrift" w:hAnsi="Bahnschrift"/>
        </w:rPr>
        <w:br w:type="page"/>
      </w:r>
    </w:p>
    <w:p w14:paraId="5F188FD2" w14:textId="03536BBE" w:rsidR="00786271" w:rsidRPr="008F07F2" w:rsidRDefault="00D92831" w:rsidP="00CB3203">
      <w:pPr>
        <w:jc w:val="center"/>
        <w:rPr>
          <w:rFonts w:ascii="Bahnschrift" w:hAnsi="Bahnschrift"/>
          <w:b/>
          <w:sz w:val="32"/>
          <w:szCs w:val="32"/>
          <w:u w:val="single"/>
        </w:rPr>
      </w:pPr>
      <w:r>
        <w:rPr>
          <w:rFonts w:ascii="Bahnschrift" w:hAnsi="Bahnschrift"/>
          <w:b/>
          <w:sz w:val="32"/>
          <w:szCs w:val="32"/>
          <w:u w:val="single"/>
        </w:rPr>
        <w:lastRenderedPageBreak/>
        <w:t xml:space="preserve">Local </w:t>
      </w:r>
      <w:r w:rsidR="00680EFB">
        <w:rPr>
          <w:rFonts w:ascii="Bahnschrift" w:hAnsi="Bahnschrift"/>
          <w:b/>
          <w:sz w:val="32"/>
          <w:szCs w:val="32"/>
          <w:u w:val="single"/>
        </w:rPr>
        <w:t>Partner</w:t>
      </w:r>
      <w:r w:rsidR="00786271" w:rsidRPr="008F07F2">
        <w:rPr>
          <w:rFonts w:ascii="Bahnschrift" w:hAnsi="Bahnschrift"/>
          <w:b/>
          <w:sz w:val="32"/>
          <w:szCs w:val="32"/>
          <w:u w:val="single"/>
        </w:rPr>
        <w:t xml:space="preserve"> Terms and Conditions</w:t>
      </w:r>
      <w:bookmarkEnd w:id="11"/>
    </w:p>
    <w:p w14:paraId="6A410F12" w14:textId="035BB035" w:rsidR="00B41826" w:rsidRPr="00B41826" w:rsidRDefault="00B41826" w:rsidP="00B41826">
      <w:pPr>
        <w:pStyle w:val="ListParagraph"/>
        <w:numPr>
          <w:ilvl w:val="0"/>
          <w:numId w:val="1"/>
        </w:numPr>
        <w:jc w:val="both"/>
      </w:pPr>
      <w:r w:rsidRPr="583E2737">
        <w:rPr>
          <w:rFonts w:ascii="Bahnschrift" w:hAnsi="Bahnschrift"/>
        </w:rPr>
        <w:t xml:space="preserve">The </w:t>
      </w:r>
      <w:r>
        <w:rPr>
          <w:rFonts w:ascii="Bahnschrift" w:hAnsi="Bahnschrift"/>
        </w:rPr>
        <w:t>funding</w:t>
      </w:r>
      <w:r w:rsidRPr="583E2737">
        <w:rPr>
          <w:rFonts w:ascii="Bahnschrift" w:hAnsi="Bahnschrift"/>
        </w:rPr>
        <w:t xml:space="preserve"> may be used only for the purposes outlined </w:t>
      </w:r>
      <w:r>
        <w:rPr>
          <w:rFonts w:ascii="Bahnschrift" w:hAnsi="Bahnschrift"/>
        </w:rPr>
        <w:t>in the SLA</w:t>
      </w:r>
      <w:r w:rsidRPr="583E2737">
        <w:rPr>
          <w:rFonts w:ascii="Bahnschrift" w:hAnsi="Bahnschrift"/>
        </w:rPr>
        <w:t xml:space="preserve"> as approved by the Food for Life Get Togethers Steering Group. We understand that </w:t>
      </w:r>
      <w:r>
        <w:rPr>
          <w:rFonts w:ascii="Bahnschrift" w:hAnsi="Bahnschrift"/>
        </w:rPr>
        <w:t>activities</w:t>
      </w:r>
      <w:r w:rsidRPr="583E2737">
        <w:rPr>
          <w:rFonts w:ascii="Bahnschrift" w:hAnsi="Bahnschrift"/>
        </w:rPr>
        <w:t xml:space="preserve"> sometimes change as they develop. If you are unable to use the </w:t>
      </w:r>
      <w:r>
        <w:rPr>
          <w:rFonts w:ascii="Bahnschrift" w:hAnsi="Bahnschrift"/>
        </w:rPr>
        <w:t>funding</w:t>
      </w:r>
      <w:r w:rsidRPr="583E2737">
        <w:rPr>
          <w:rFonts w:ascii="Bahnschrift" w:hAnsi="Bahnschrift"/>
        </w:rPr>
        <w:t xml:space="preserve"> for the specific purpose for which it was intended and significant changes are likely to be made please contact us </w:t>
      </w:r>
      <w:r w:rsidRPr="583E2737">
        <w:rPr>
          <w:rFonts w:ascii="Bahnschrift" w:hAnsi="Bahnschrift"/>
          <w:u w:val="single"/>
        </w:rPr>
        <w:t>before</w:t>
      </w:r>
      <w:r w:rsidRPr="583E2737">
        <w:rPr>
          <w:rFonts w:ascii="Bahnschrift" w:hAnsi="Bahnschrift"/>
        </w:rPr>
        <w:t xml:space="preserve"> spending any portion of the </w:t>
      </w:r>
      <w:r>
        <w:rPr>
          <w:rFonts w:ascii="Bahnschrift" w:hAnsi="Bahnschrift"/>
        </w:rPr>
        <w:t>funding</w:t>
      </w:r>
      <w:r w:rsidRPr="583E2737">
        <w:rPr>
          <w:rFonts w:ascii="Bahnschrift" w:hAnsi="Bahnschrift"/>
        </w:rPr>
        <w:t xml:space="preserve">. </w:t>
      </w:r>
    </w:p>
    <w:p w14:paraId="7C20AD92" w14:textId="15241C84" w:rsidR="00FA5FCC" w:rsidRPr="00B41826" w:rsidRDefault="00FA5FCC" w:rsidP="00B41826">
      <w:pPr>
        <w:pStyle w:val="ListParagraph"/>
        <w:numPr>
          <w:ilvl w:val="0"/>
          <w:numId w:val="1"/>
        </w:numPr>
        <w:jc w:val="both"/>
        <w:rPr>
          <w:rFonts w:ascii="Bahnschrift" w:hAnsi="Bahnschrift"/>
        </w:rPr>
      </w:pPr>
      <w:r>
        <w:rPr>
          <w:rFonts w:ascii="Bahnschrift" w:hAnsi="Bahnschrift"/>
        </w:rPr>
        <w:t xml:space="preserve">The maximum amount you can apply for is £10 000. There is no minimum. </w:t>
      </w:r>
      <w:r w:rsidR="00D92831">
        <w:rPr>
          <w:rFonts w:ascii="Bahnschrift" w:hAnsi="Bahnschrift"/>
        </w:rPr>
        <w:t xml:space="preserve">This can cover costs such as, but not limited to: equipment, staff time or training. </w:t>
      </w:r>
      <w:r w:rsidR="00B41826" w:rsidRPr="00B41826">
        <w:rPr>
          <w:rFonts w:ascii="Bahnschrift" w:hAnsi="Bahnschrift"/>
        </w:rPr>
        <w:t xml:space="preserve">Should </w:t>
      </w:r>
      <w:r w:rsidR="00D92831">
        <w:rPr>
          <w:rFonts w:ascii="Bahnschrift" w:hAnsi="Bahnschrift"/>
        </w:rPr>
        <w:t>part</w:t>
      </w:r>
      <w:r w:rsidR="00B41826" w:rsidRPr="00B41826">
        <w:rPr>
          <w:rFonts w:ascii="Bahnschrift" w:hAnsi="Bahnschrift"/>
        </w:rPr>
        <w:t xml:space="preserve"> of the funding be used to pay for staff time, the employer will need to </w:t>
      </w:r>
      <w:r w:rsidR="00D92831">
        <w:rPr>
          <w:rFonts w:ascii="Bahnschrift" w:hAnsi="Bahnschrift"/>
        </w:rPr>
        <w:t xml:space="preserve">be in </w:t>
      </w:r>
      <w:r w:rsidR="00B41826" w:rsidRPr="00B41826">
        <w:rPr>
          <w:rFonts w:ascii="Bahnschrift" w:hAnsi="Bahnschrift"/>
        </w:rPr>
        <w:t>agree</w:t>
      </w:r>
      <w:r w:rsidR="00D92831">
        <w:rPr>
          <w:rFonts w:ascii="Bahnschrift" w:hAnsi="Bahnschrift"/>
        </w:rPr>
        <w:t>ment prior</w:t>
      </w:r>
      <w:r w:rsidR="00B41826" w:rsidRPr="00B41826">
        <w:rPr>
          <w:rFonts w:ascii="Bahnschrift" w:hAnsi="Bahnschrift"/>
        </w:rPr>
        <w:t xml:space="preserve"> to this application being submitted</w:t>
      </w:r>
      <w:r w:rsidR="00D92831">
        <w:rPr>
          <w:rFonts w:ascii="Bahnschrift" w:hAnsi="Bahnschrift"/>
        </w:rPr>
        <w:t xml:space="preserve">. The employer must </w:t>
      </w:r>
      <w:r w:rsidR="00B41826" w:rsidRPr="00B41826">
        <w:rPr>
          <w:rFonts w:ascii="Bahnschrift" w:hAnsi="Bahnschrift"/>
        </w:rPr>
        <w:t>have all legal and financial agreements in place</w:t>
      </w:r>
      <w:r w:rsidR="00D92831">
        <w:rPr>
          <w:rFonts w:ascii="Bahnschrift" w:hAnsi="Bahnschrift"/>
        </w:rPr>
        <w:t xml:space="preserve"> and capacity</w:t>
      </w:r>
      <w:r w:rsidR="00B41826" w:rsidRPr="00B41826">
        <w:rPr>
          <w:rFonts w:ascii="Bahnschrift" w:hAnsi="Bahnschrift"/>
        </w:rPr>
        <w:t xml:space="preserve"> to manage </w:t>
      </w:r>
      <w:r w:rsidR="00D92831">
        <w:rPr>
          <w:rFonts w:ascii="Bahnschrift" w:hAnsi="Bahnschrift"/>
        </w:rPr>
        <w:t>and support staff</w:t>
      </w:r>
      <w:r w:rsidR="00B41826" w:rsidRPr="00B41826">
        <w:rPr>
          <w:rFonts w:ascii="Bahnschrift" w:hAnsi="Bahnschrift"/>
        </w:rPr>
        <w:t xml:space="preserve">.  </w:t>
      </w:r>
    </w:p>
    <w:p w14:paraId="7AB8E4BC" w14:textId="348989EC" w:rsidR="00FA5FCC" w:rsidRPr="00B41826" w:rsidRDefault="00FA5FCC" w:rsidP="00CB3203">
      <w:pPr>
        <w:pStyle w:val="ListParagraph"/>
        <w:numPr>
          <w:ilvl w:val="0"/>
          <w:numId w:val="1"/>
        </w:numPr>
        <w:jc w:val="both"/>
      </w:pPr>
      <w:r>
        <w:rPr>
          <w:rFonts w:ascii="Bahnschrift" w:hAnsi="Bahnschrift"/>
        </w:rPr>
        <w:t>The project must start in January 2020 and be finished by May 2021.</w:t>
      </w:r>
    </w:p>
    <w:p w14:paraId="09C9C5B8" w14:textId="1AFC19C3" w:rsidR="00B41826" w:rsidRPr="003D2E87" w:rsidRDefault="00B41826" w:rsidP="00B41826">
      <w:pPr>
        <w:pStyle w:val="ListParagraph"/>
        <w:numPr>
          <w:ilvl w:val="0"/>
          <w:numId w:val="1"/>
        </w:numPr>
        <w:jc w:val="both"/>
      </w:pPr>
      <w:r w:rsidRPr="00B41826">
        <w:rPr>
          <w:rFonts w:ascii="Bahnschrift" w:hAnsi="Bahnschrift"/>
        </w:rPr>
        <w:t xml:space="preserve">Successful organisations will be required to provide a workplan outlining what they will be delivering over </w:t>
      </w:r>
      <w:r>
        <w:rPr>
          <w:rFonts w:ascii="Bahnschrift" w:hAnsi="Bahnschrift"/>
        </w:rPr>
        <w:t>16 months</w:t>
      </w:r>
      <w:r w:rsidRPr="00B41826">
        <w:rPr>
          <w:rFonts w:ascii="Bahnschrift" w:hAnsi="Bahnschrift"/>
        </w:rPr>
        <w:t xml:space="preserve"> in January 2020. At least one member of staff from each successful organisation will be required to attend an induction with key stakeholders in early 2020.</w:t>
      </w:r>
    </w:p>
    <w:p w14:paraId="7E48D245" w14:textId="11E48FD2" w:rsidR="00786271" w:rsidRPr="00B41826" w:rsidRDefault="583E2737" w:rsidP="00B41826">
      <w:pPr>
        <w:pStyle w:val="ListParagraph"/>
        <w:numPr>
          <w:ilvl w:val="0"/>
          <w:numId w:val="1"/>
        </w:numPr>
        <w:jc w:val="both"/>
        <w:rPr>
          <w:rFonts w:ascii="Bahnschrift" w:hAnsi="Bahnschrift"/>
        </w:rPr>
      </w:pPr>
      <w:r w:rsidRPr="00B41826">
        <w:rPr>
          <w:rFonts w:ascii="Bahnschrift" w:hAnsi="Bahnschrift"/>
        </w:rPr>
        <w:t xml:space="preserve">The </w:t>
      </w:r>
      <w:r w:rsidR="00680EFB" w:rsidRPr="00B41826">
        <w:rPr>
          <w:rFonts w:ascii="Bahnschrift" w:hAnsi="Bahnschrift"/>
        </w:rPr>
        <w:t>funding</w:t>
      </w:r>
      <w:r w:rsidRPr="00B41826">
        <w:rPr>
          <w:rFonts w:ascii="Bahnschrift" w:hAnsi="Bahnschrift"/>
        </w:rPr>
        <w:t xml:space="preserve"> cannot be transferred to another third party. </w:t>
      </w:r>
    </w:p>
    <w:p w14:paraId="035E7552" w14:textId="44677E16" w:rsidR="002B1339" w:rsidRPr="003D2E87" w:rsidRDefault="002B1339" w:rsidP="00B41826">
      <w:pPr>
        <w:numPr>
          <w:ilvl w:val="0"/>
          <w:numId w:val="1"/>
        </w:numPr>
        <w:jc w:val="both"/>
        <w:rPr>
          <w:rFonts w:ascii="Bahnschrift" w:hAnsi="Bahnschrift"/>
        </w:rPr>
      </w:pPr>
      <w:r>
        <w:rPr>
          <w:rFonts w:ascii="Bahnschrift" w:hAnsi="Bahnschrift"/>
        </w:rPr>
        <w:t>Payment will be released on receipt of project reports being received in the agreed timeline.</w:t>
      </w:r>
    </w:p>
    <w:p w14:paraId="03679229" w14:textId="2B4129C0" w:rsidR="00786271" w:rsidRDefault="583E2737" w:rsidP="00B41826">
      <w:pPr>
        <w:numPr>
          <w:ilvl w:val="0"/>
          <w:numId w:val="1"/>
        </w:numPr>
        <w:jc w:val="both"/>
        <w:rPr>
          <w:rFonts w:ascii="Bahnschrift" w:hAnsi="Bahnschrift"/>
        </w:rPr>
      </w:pPr>
      <w:r w:rsidRPr="583E2737">
        <w:rPr>
          <w:rFonts w:ascii="Bahnschrift" w:hAnsi="Bahnschrift"/>
        </w:rPr>
        <w:t xml:space="preserve">We will decline any </w:t>
      </w:r>
      <w:r w:rsidR="00680EFB">
        <w:rPr>
          <w:rFonts w:ascii="Bahnschrift" w:hAnsi="Bahnschrift"/>
        </w:rPr>
        <w:t>funding</w:t>
      </w:r>
      <w:r w:rsidRPr="583E2737">
        <w:rPr>
          <w:rFonts w:ascii="Bahnschrift" w:hAnsi="Bahnschrift"/>
        </w:rPr>
        <w:t xml:space="preserve"> applications where there is no organisational or community group bank account to transfer the </w:t>
      </w:r>
      <w:r w:rsidR="00680EFB">
        <w:rPr>
          <w:rFonts w:ascii="Bahnschrift" w:hAnsi="Bahnschrift"/>
        </w:rPr>
        <w:t>funding</w:t>
      </w:r>
      <w:r w:rsidRPr="583E2737">
        <w:rPr>
          <w:rFonts w:ascii="Bahnschrift" w:hAnsi="Bahnschrift"/>
        </w:rPr>
        <w:t xml:space="preserve"> into.  </w:t>
      </w:r>
    </w:p>
    <w:p w14:paraId="7DEB705B" w14:textId="2EC9FE48" w:rsidR="00B41826" w:rsidRPr="003D2E87" w:rsidRDefault="00B41826" w:rsidP="00B41826">
      <w:pPr>
        <w:numPr>
          <w:ilvl w:val="0"/>
          <w:numId w:val="1"/>
        </w:numPr>
        <w:jc w:val="both"/>
        <w:rPr>
          <w:rFonts w:ascii="Bahnschrift" w:hAnsi="Bahnschrift"/>
        </w:rPr>
      </w:pPr>
      <w:r>
        <w:rPr>
          <w:rFonts w:ascii="Bahnschrift" w:hAnsi="Bahnschrift"/>
        </w:rPr>
        <w:t>You will work with Food for Life and key stakeholders in your area to ensure that g</w:t>
      </w:r>
      <w:r w:rsidRPr="00D143CC">
        <w:rPr>
          <w:rFonts w:ascii="Bahnschrift" w:hAnsi="Bahnschrift"/>
        </w:rPr>
        <w:t>ood food will be promoted and provided in your intergenerational food activities.</w:t>
      </w:r>
    </w:p>
    <w:p w14:paraId="6E56BF34" w14:textId="6A162880" w:rsidR="00892131" w:rsidRPr="008662C3" w:rsidRDefault="583E2737" w:rsidP="00B41826">
      <w:pPr>
        <w:pStyle w:val="ListParagraph"/>
        <w:numPr>
          <w:ilvl w:val="0"/>
          <w:numId w:val="1"/>
        </w:numPr>
        <w:jc w:val="both"/>
        <w:rPr>
          <w:rFonts w:ascii="Bahnschrift" w:hAnsi="Bahnschrift"/>
          <w:color w:val="000000" w:themeColor="text1"/>
        </w:rPr>
      </w:pPr>
      <w:r w:rsidRPr="583E2737">
        <w:rPr>
          <w:rFonts w:ascii="Bahnschrift" w:hAnsi="Bahnschrift"/>
          <w:color w:val="000000" w:themeColor="text1"/>
        </w:rPr>
        <w:t>We won't consider any applications which involve promoting any corporate organisation, political activities or promoting any religious beliefs. We will consider projects led by religious organisations if they're for the good of the whole community.</w:t>
      </w:r>
    </w:p>
    <w:p w14:paraId="0BCC2870" w14:textId="1B44FE7A" w:rsidR="00AF5C47" w:rsidRPr="00AF5C47" w:rsidRDefault="583E2737" w:rsidP="00B41826">
      <w:pPr>
        <w:numPr>
          <w:ilvl w:val="0"/>
          <w:numId w:val="1"/>
        </w:numPr>
        <w:jc w:val="both"/>
        <w:rPr>
          <w:rFonts w:ascii="Bahnschrift" w:hAnsi="Bahnschrift"/>
        </w:rPr>
      </w:pPr>
      <w:r w:rsidRPr="583E2737">
        <w:rPr>
          <w:rFonts w:ascii="Bahnschrift" w:hAnsi="Bahnschrift"/>
        </w:rPr>
        <w:t xml:space="preserve">If you are successful, you will not be able to apply for </w:t>
      </w:r>
      <w:r w:rsidR="00AF5C47">
        <w:rPr>
          <w:rFonts w:ascii="Bahnschrift" w:hAnsi="Bahnschrift"/>
        </w:rPr>
        <w:t>any other Get Togethers funding</w:t>
      </w:r>
      <w:r w:rsidRPr="583E2737">
        <w:rPr>
          <w:rFonts w:ascii="Bahnschrift" w:hAnsi="Bahnschrift"/>
        </w:rPr>
        <w:t xml:space="preserve"> in future years. </w:t>
      </w:r>
      <w:r w:rsidR="00B41826">
        <w:rPr>
          <w:rFonts w:ascii="Bahnschrift" w:hAnsi="Bahnschrift"/>
        </w:rPr>
        <w:t>If you have already applied for and received funding for a Food for Life Get Togethers small grant, you can apply to be a partner.</w:t>
      </w:r>
    </w:p>
    <w:p w14:paraId="7ACBAD61" w14:textId="515CF4D2" w:rsidR="00786271" w:rsidRDefault="583E2737" w:rsidP="00B41826">
      <w:pPr>
        <w:numPr>
          <w:ilvl w:val="0"/>
          <w:numId w:val="1"/>
        </w:numPr>
        <w:jc w:val="both"/>
        <w:rPr>
          <w:rFonts w:ascii="Bahnschrift" w:hAnsi="Bahnschrift"/>
        </w:rPr>
      </w:pPr>
      <w:r w:rsidRPr="583E2737">
        <w:rPr>
          <w:rFonts w:ascii="Bahnschrift" w:hAnsi="Bahnschrift"/>
        </w:rPr>
        <w:t xml:space="preserve">We expect that any press releases referencing the work funded be forwarded to the Food for Life Get Togethers Team. </w:t>
      </w:r>
    </w:p>
    <w:p w14:paraId="76290C87" w14:textId="034A95E5" w:rsidR="002B1339" w:rsidRPr="003D2E87" w:rsidRDefault="002B1339" w:rsidP="00B41826">
      <w:pPr>
        <w:numPr>
          <w:ilvl w:val="0"/>
          <w:numId w:val="1"/>
        </w:numPr>
        <w:jc w:val="both"/>
        <w:rPr>
          <w:rFonts w:ascii="Bahnschrift" w:hAnsi="Bahnschrift"/>
        </w:rPr>
      </w:pPr>
      <w:r>
        <w:rPr>
          <w:rFonts w:ascii="Bahnschrift" w:hAnsi="Bahnschrift"/>
        </w:rPr>
        <w:t xml:space="preserve">Partners must comply with GDPR and data sharing agreements. </w:t>
      </w:r>
    </w:p>
    <w:p w14:paraId="72C75E77" w14:textId="734975C0" w:rsidR="00786271" w:rsidRPr="008662C3" w:rsidRDefault="082B265D" w:rsidP="00B41826">
      <w:pPr>
        <w:numPr>
          <w:ilvl w:val="0"/>
          <w:numId w:val="1"/>
        </w:numPr>
        <w:jc w:val="both"/>
        <w:rPr>
          <w:rFonts w:ascii="Bahnschrift" w:hAnsi="Bahnschrift"/>
        </w:rPr>
      </w:pPr>
      <w:r w:rsidRPr="082B265D">
        <w:rPr>
          <w:rFonts w:ascii="Bahnschrift" w:hAnsi="Bahnschrift"/>
        </w:rPr>
        <w:t xml:space="preserve">Any publicity of the funded activity must reference Food for Life Get Togethers and The National Lottery Community Fund. </w:t>
      </w:r>
    </w:p>
    <w:p w14:paraId="658001BA" w14:textId="77777777" w:rsidR="00786271" w:rsidRPr="008662C3" w:rsidRDefault="082B265D" w:rsidP="00B41826">
      <w:pPr>
        <w:numPr>
          <w:ilvl w:val="0"/>
          <w:numId w:val="1"/>
        </w:numPr>
        <w:jc w:val="both"/>
        <w:rPr>
          <w:rFonts w:ascii="Bahnschrift" w:hAnsi="Bahnschrift"/>
        </w:rPr>
      </w:pPr>
      <w:r w:rsidRPr="082B265D">
        <w:rPr>
          <w:rFonts w:ascii="Bahnschrift" w:hAnsi="Bahnschrift"/>
        </w:rPr>
        <w:t xml:space="preserve"> You agree that we can use any of the information and images you've given us in any of </w:t>
      </w:r>
      <w:r w:rsidRPr="008662C3">
        <w:rPr>
          <w:rFonts w:ascii="Bahnschrift" w:hAnsi="Bahnschrift"/>
        </w:rPr>
        <w:t>our publicity or marketing.</w:t>
      </w:r>
    </w:p>
    <w:p w14:paraId="3972F856" w14:textId="40E33FA0" w:rsidR="00786271" w:rsidRPr="003D2E87" w:rsidRDefault="082B265D" w:rsidP="00B41826">
      <w:pPr>
        <w:numPr>
          <w:ilvl w:val="0"/>
          <w:numId w:val="1"/>
        </w:numPr>
        <w:jc w:val="both"/>
        <w:rPr>
          <w:rFonts w:ascii="Bahnschrift" w:hAnsi="Bahnschrift"/>
        </w:rPr>
      </w:pPr>
      <w:r w:rsidRPr="082B265D">
        <w:rPr>
          <w:rFonts w:ascii="Bahnschrift" w:hAnsi="Bahnschrift"/>
        </w:rPr>
        <w:t>We may use your reports for reporting purposes or for publicity. We may also ask you for updates after the project is over.</w:t>
      </w:r>
    </w:p>
    <w:p w14:paraId="465C2043" w14:textId="72F654B2" w:rsidR="00786271" w:rsidRPr="003D2E87" w:rsidRDefault="082B265D" w:rsidP="00B41826">
      <w:pPr>
        <w:numPr>
          <w:ilvl w:val="0"/>
          <w:numId w:val="1"/>
        </w:numPr>
        <w:jc w:val="both"/>
        <w:rPr>
          <w:rFonts w:ascii="Bahnschrift" w:hAnsi="Bahnschrift"/>
        </w:rPr>
      </w:pPr>
      <w:r w:rsidRPr="082B265D">
        <w:rPr>
          <w:rFonts w:ascii="Bahnschrift" w:hAnsi="Bahnschrift"/>
        </w:rPr>
        <w:lastRenderedPageBreak/>
        <w:t>We will require repayment of the money if you become insolvent or go into administration, receivership or liquidation.</w:t>
      </w:r>
    </w:p>
    <w:p w14:paraId="7B3CFE5A" w14:textId="161A302B" w:rsidR="00786271" w:rsidRPr="003D2E87" w:rsidRDefault="082B265D" w:rsidP="00B41826">
      <w:pPr>
        <w:numPr>
          <w:ilvl w:val="0"/>
          <w:numId w:val="1"/>
        </w:numPr>
        <w:jc w:val="both"/>
        <w:rPr>
          <w:rFonts w:ascii="Bahnschrift" w:hAnsi="Bahnschrift"/>
        </w:rPr>
      </w:pPr>
      <w:r w:rsidRPr="082B265D">
        <w:rPr>
          <w:rFonts w:ascii="Bahnschrift" w:hAnsi="Bahnschrift"/>
        </w:rPr>
        <w:t>If your organisation does not meet the requirements set out in this document, then we reserve the right to reclaim some, or all, of the money at any time.</w:t>
      </w:r>
    </w:p>
    <w:p w14:paraId="1442221C" w14:textId="3FEB5D5F" w:rsidR="00415292" w:rsidRDefault="082B265D" w:rsidP="00B41826">
      <w:pPr>
        <w:pStyle w:val="ListParagraph"/>
        <w:numPr>
          <w:ilvl w:val="0"/>
          <w:numId w:val="1"/>
        </w:numPr>
        <w:jc w:val="both"/>
        <w:rPr>
          <w:rFonts w:ascii="Bahnschrift" w:hAnsi="Bahnschrift" w:cstheme="minorBidi"/>
        </w:rPr>
      </w:pPr>
      <w:r w:rsidRPr="082B265D">
        <w:rPr>
          <w:rFonts w:ascii="Bahnschrift" w:hAnsi="Bahnschrift" w:cstheme="minorBidi"/>
        </w:rPr>
        <w:t xml:space="preserve">The safety of everyone involved in your intergenerational food activities is extremely important. Use your own organisation’s policies and procedures to ensure you think about the related risks, including the safeguarding of children or young people or adults at-risk attending your event. </w:t>
      </w:r>
      <w:r w:rsidR="00B41826" w:rsidRPr="00B41826">
        <w:rPr>
          <w:rFonts w:ascii="Bahnschrift" w:hAnsi="Bahnschrift" w:cstheme="minorBidi"/>
        </w:rPr>
        <w:t>You must also comply with any additional related policies and procedures provided by Food for Life Get Together</w:t>
      </w:r>
    </w:p>
    <w:p w14:paraId="7561BC7F" w14:textId="1D7AAB7C" w:rsidR="00C55AAC" w:rsidRPr="0059469B" w:rsidRDefault="583E2737" w:rsidP="00CB3203">
      <w:pPr>
        <w:ind w:left="709" w:hanging="349"/>
        <w:jc w:val="both"/>
        <w:rPr>
          <w:rFonts w:ascii="Bahnschrift" w:hAnsi="Bahnschrift"/>
        </w:rPr>
      </w:pPr>
      <w:r w:rsidRPr="583E2737">
        <w:rPr>
          <w:rFonts w:ascii="Bahnschrift" w:hAnsi="Bahnschrift"/>
        </w:rPr>
        <w:t>1</w:t>
      </w:r>
      <w:r w:rsidR="00D90AD2">
        <w:rPr>
          <w:rFonts w:ascii="Bahnschrift" w:hAnsi="Bahnschrift"/>
        </w:rPr>
        <w:t>7</w:t>
      </w:r>
      <w:r w:rsidRPr="583E2737">
        <w:rPr>
          <w:rFonts w:ascii="Bahnschrift" w:hAnsi="Bahnschrift"/>
        </w:rPr>
        <w:t>.   Below is the map</w:t>
      </w:r>
      <w:r w:rsidR="00D11F85">
        <w:rPr>
          <w:rFonts w:ascii="Bahnschrift" w:hAnsi="Bahnschrift"/>
        </w:rPr>
        <w:t xml:space="preserve"> of the eligible areas for partner</w:t>
      </w:r>
      <w:r w:rsidRPr="583E2737">
        <w:rPr>
          <w:rFonts w:ascii="Bahnschrift" w:hAnsi="Bahnschrift"/>
        </w:rPr>
        <w:t xml:space="preserve"> applications</w:t>
      </w:r>
      <w:r w:rsidR="00A6790A">
        <w:rPr>
          <w:rFonts w:ascii="Bahnschrift" w:hAnsi="Bahnschrift"/>
        </w:rPr>
        <w:t xml:space="preserve">: </w:t>
      </w:r>
    </w:p>
    <w:p w14:paraId="381AD475" w14:textId="77777777" w:rsidR="000B0D99" w:rsidRDefault="003539BE" w:rsidP="000B0D99">
      <w:pPr>
        <w:rPr>
          <w:rFonts w:ascii="Bahnschrift" w:hAnsi="Bahnschrift"/>
        </w:rPr>
      </w:pPr>
      <w:r>
        <w:rPr>
          <w:noProof/>
          <w:lang w:eastAsia="en-GB"/>
        </w:rPr>
        <w:drawing>
          <wp:anchor distT="0" distB="0" distL="114300" distR="114300" simplePos="0" relativeHeight="251658240" behindDoc="1" locked="0" layoutInCell="1" allowOverlap="1" wp14:anchorId="40EFCC20" wp14:editId="64157C2D">
            <wp:simplePos x="0" y="0"/>
            <wp:positionH relativeFrom="margin">
              <wp:align>left</wp:align>
            </wp:positionH>
            <wp:positionV relativeFrom="paragraph">
              <wp:posOffset>378460</wp:posOffset>
            </wp:positionV>
            <wp:extent cx="6065425" cy="5467350"/>
            <wp:effectExtent l="0" t="0" r="0" b="0"/>
            <wp:wrapTight wrapText="bothSides">
              <wp:wrapPolygon edited="0">
                <wp:start x="0" y="0"/>
                <wp:lineTo x="0" y="21525"/>
                <wp:lineTo x="21507" y="21525"/>
                <wp:lineTo x="215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65425" cy="546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56F6E" w14:textId="77777777" w:rsidR="007B7DEC" w:rsidRDefault="007B7DEC" w:rsidP="00D92831">
      <w:pPr>
        <w:jc w:val="center"/>
        <w:rPr>
          <w:rFonts w:ascii="Bahnschrift" w:hAnsi="Bahnschrift"/>
          <w:b/>
          <w:bCs/>
          <w:sz w:val="32"/>
          <w:szCs w:val="32"/>
          <w:u w:val="single"/>
        </w:rPr>
      </w:pPr>
    </w:p>
    <w:p w14:paraId="086B07F9" w14:textId="40373ABE" w:rsidR="00786271" w:rsidRDefault="00786271" w:rsidP="00D92831">
      <w:pPr>
        <w:jc w:val="center"/>
        <w:rPr>
          <w:rFonts w:ascii="Bahnschrift" w:hAnsi="Bahnschrift"/>
          <w:b/>
          <w:bCs/>
          <w:sz w:val="32"/>
          <w:szCs w:val="32"/>
          <w:u w:val="single"/>
        </w:rPr>
      </w:pPr>
      <w:r w:rsidRPr="00BC346A">
        <w:rPr>
          <w:rFonts w:ascii="Bahnschrift" w:hAnsi="Bahnschrift"/>
          <w:b/>
          <w:bCs/>
          <w:sz w:val="32"/>
          <w:szCs w:val="32"/>
          <w:u w:val="single"/>
        </w:rPr>
        <w:lastRenderedPageBreak/>
        <w:t>Privacy Notice</w:t>
      </w:r>
    </w:p>
    <w:p w14:paraId="6CFE6678" w14:textId="77777777" w:rsidR="00D92831" w:rsidRPr="000B0D99" w:rsidRDefault="00D92831" w:rsidP="00D92831">
      <w:pPr>
        <w:jc w:val="center"/>
        <w:rPr>
          <w:rFonts w:ascii="Bahnschrift" w:hAnsi="Bahnschrift"/>
        </w:rPr>
      </w:pPr>
    </w:p>
    <w:p w14:paraId="50512CEC" w14:textId="7CF65CB7" w:rsidR="0091790D" w:rsidRPr="001C67AB" w:rsidRDefault="583E2737" w:rsidP="00BC346A">
      <w:pPr>
        <w:jc w:val="both"/>
        <w:rPr>
          <w:rFonts w:ascii="Bahnschrift" w:hAnsi="Bahnschrift"/>
        </w:rPr>
      </w:pPr>
      <w:r w:rsidRPr="583E2737">
        <w:rPr>
          <w:rFonts w:ascii="Bahnschrift" w:hAnsi="Bahnschrift"/>
        </w:rPr>
        <w:t>1. As part of the requirements of The National Lottery Community Fund, Food for Life Get Togethers is required to keep any information for 7 years. An extract of this retention policy is available on request. Unsuccessful applicant’s information will be destroyed once notified of the decision</w:t>
      </w:r>
      <w:r w:rsidR="007F433D">
        <w:rPr>
          <w:rFonts w:ascii="Bahnschrift" w:hAnsi="Bahnschrift"/>
        </w:rPr>
        <w:t xml:space="preserve">. </w:t>
      </w:r>
      <w:r w:rsidRPr="583E2737">
        <w:rPr>
          <w:rFonts w:ascii="Bahnschrift" w:hAnsi="Bahnschrift"/>
        </w:rPr>
        <w:t xml:space="preserve"> </w:t>
      </w:r>
    </w:p>
    <w:p w14:paraId="5F7A9B46" w14:textId="3D72A04E" w:rsidR="00786271" w:rsidRPr="001C67AB" w:rsidRDefault="583E2737" w:rsidP="00BC346A">
      <w:pPr>
        <w:jc w:val="both"/>
        <w:rPr>
          <w:rFonts w:ascii="Bahnschrift" w:hAnsi="Bahnschrift"/>
        </w:rPr>
      </w:pPr>
      <w:r w:rsidRPr="583E2737">
        <w:rPr>
          <w:rFonts w:ascii="Bahnschrift" w:hAnsi="Bahnschrift"/>
        </w:rPr>
        <w:t>2. We may share your details with others internally working for Food for Life Get Togethers who help us asses</w:t>
      </w:r>
      <w:r w:rsidR="00D11F85">
        <w:rPr>
          <w:rFonts w:ascii="Bahnschrift" w:hAnsi="Bahnschrift"/>
        </w:rPr>
        <w:t>s, manage and process your partner</w:t>
      </w:r>
      <w:r w:rsidRPr="583E2737">
        <w:rPr>
          <w:rFonts w:ascii="Bahnschrift" w:hAnsi="Bahnschrift"/>
        </w:rPr>
        <w:t xml:space="preserve"> application. </w:t>
      </w:r>
    </w:p>
    <w:p w14:paraId="7DA3BB05" w14:textId="2872CF39" w:rsidR="00786271" w:rsidRPr="0062346F" w:rsidRDefault="00786271" w:rsidP="00BC346A">
      <w:pPr>
        <w:jc w:val="both"/>
        <w:rPr>
          <w:rFonts w:ascii="Bahnschrift" w:hAnsi="Bahnschrift"/>
          <w:b/>
          <w:u w:val="single"/>
        </w:rPr>
      </w:pPr>
      <w:r w:rsidRPr="0062346F">
        <w:rPr>
          <w:rFonts w:ascii="Bahnschrift" w:hAnsi="Bahnschrift"/>
          <w:b/>
          <w:u w:val="single"/>
        </w:rPr>
        <w:t>What else we may</w:t>
      </w:r>
      <w:r w:rsidR="00D11F85">
        <w:rPr>
          <w:rFonts w:ascii="Bahnschrift" w:hAnsi="Bahnschrift"/>
          <w:b/>
          <w:u w:val="single"/>
        </w:rPr>
        <w:t xml:space="preserve"> do with your data if your partner</w:t>
      </w:r>
      <w:r w:rsidRPr="0062346F">
        <w:rPr>
          <w:rFonts w:ascii="Bahnschrift" w:hAnsi="Bahnschrift"/>
          <w:b/>
          <w:u w:val="single"/>
        </w:rPr>
        <w:t xml:space="preserve"> application is successful? </w:t>
      </w:r>
    </w:p>
    <w:p w14:paraId="0D4AB2EB" w14:textId="77777777" w:rsidR="00786271" w:rsidRPr="003D2E87" w:rsidRDefault="00786271" w:rsidP="00BC346A">
      <w:pPr>
        <w:jc w:val="both"/>
        <w:rPr>
          <w:rFonts w:ascii="Bahnschrift" w:hAnsi="Bahnschrift"/>
        </w:rPr>
      </w:pPr>
      <w:r w:rsidRPr="003D2E87">
        <w:rPr>
          <w:rFonts w:ascii="Bahnschrift" w:hAnsi="Bahnschrift"/>
          <w:b/>
        </w:rPr>
        <w:t>1</w:t>
      </w:r>
      <w:r w:rsidRPr="003D2E87">
        <w:rPr>
          <w:rFonts w:ascii="Bahnschrift" w:hAnsi="Bahnschrift"/>
        </w:rPr>
        <w:t xml:space="preserve">. You will be added onto our database so we can access your contact details. </w:t>
      </w:r>
    </w:p>
    <w:p w14:paraId="05BE9DD8" w14:textId="77777777" w:rsidR="00786271" w:rsidRPr="003D2E87" w:rsidRDefault="00786271" w:rsidP="00BC346A">
      <w:pPr>
        <w:jc w:val="both"/>
        <w:rPr>
          <w:rFonts w:ascii="Bahnschrift" w:hAnsi="Bahnschrift"/>
        </w:rPr>
      </w:pPr>
      <w:r w:rsidRPr="003D2E87">
        <w:rPr>
          <w:rFonts w:ascii="Bahnschrift" w:hAnsi="Bahnschrift"/>
        </w:rPr>
        <w:t xml:space="preserve">2. You may be contacted for further evaluation. </w:t>
      </w:r>
    </w:p>
    <w:p w14:paraId="7CBA0AFB" w14:textId="3041B878" w:rsidR="00786271" w:rsidRPr="003D2E87" w:rsidRDefault="00786271" w:rsidP="00BC346A">
      <w:pPr>
        <w:jc w:val="both"/>
        <w:rPr>
          <w:rFonts w:ascii="Bahnschrift" w:hAnsi="Bahnschrift"/>
        </w:rPr>
      </w:pPr>
      <w:r w:rsidRPr="003D2E87">
        <w:rPr>
          <w:rFonts w:ascii="Bahnschrift" w:hAnsi="Bahnschrift"/>
        </w:rPr>
        <w:t xml:space="preserve">3. We may contact you for future communication and marketing opportunities, for example a case study on </w:t>
      </w:r>
      <w:r w:rsidR="00AF5C47">
        <w:rPr>
          <w:rFonts w:ascii="Bahnschrift" w:hAnsi="Bahnschrift"/>
        </w:rPr>
        <w:t>best practice</w:t>
      </w:r>
      <w:r w:rsidRPr="003D2E87">
        <w:rPr>
          <w:rFonts w:ascii="Bahnschrift" w:hAnsi="Bahnschrift"/>
        </w:rPr>
        <w:t xml:space="preserve">. </w:t>
      </w:r>
    </w:p>
    <w:p w14:paraId="08444323" w14:textId="77777777" w:rsidR="00786271" w:rsidRPr="003D2E87" w:rsidRDefault="00786271" w:rsidP="00BC346A">
      <w:pPr>
        <w:jc w:val="both"/>
        <w:rPr>
          <w:rFonts w:ascii="Bahnschrift" w:hAnsi="Bahnschrift"/>
        </w:rPr>
      </w:pPr>
      <w:r w:rsidRPr="003D2E87">
        <w:rPr>
          <w:rFonts w:ascii="Bahnschrift" w:hAnsi="Bahnschrift"/>
        </w:rPr>
        <w:t xml:space="preserve">If you have any worries or complaints about the way we use your information, please don’t hesitate to get in touch with us. </w:t>
      </w:r>
    </w:p>
    <w:p w14:paraId="4B09C40A" w14:textId="77777777" w:rsidR="00786271" w:rsidRPr="003D2E87" w:rsidRDefault="00786271" w:rsidP="00786271">
      <w:pPr>
        <w:rPr>
          <w:rFonts w:ascii="Bahnschrift" w:hAnsi="Bahnschrift"/>
        </w:rPr>
      </w:pPr>
    </w:p>
    <w:p w14:paraId="50B28FDF" w14:textId="77777777" w:rsidR="00AF7C7D" w:rsidRPr="003D2E87" w:rsidRDefault="00AF7C7D">
      <w:pPr>
        <w:rPr>
          <w:rFonts w:ascii="Bahnschrift" w:hAnsi="Bahnschrift"/>
        </w:rPr>
      </w:pPr>
    </w:p>
    <w:sectPr w:rsidR="00AF7C7D" w:rsidRPr="003D2E87" w:rsidSect="0038762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283"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61B7" w14:textId="77777777" w:rsidR="00BA6D37" w:rsidRDefault="00BA6D37">
      <w:pPr>
        <w:spacing w:after="0" w:line="240" w:lineRule="auto"/>
      </w:pPr>
      <w:r>
        <w:separator/>
      </w:r>
    </w:p>
  </w:endnote>
  <w:endnote w:type="continuationSeparator" w:id="0">
    <w:p w14:paraId="7752203D" w14:textId="77777777" w:rsidR="00BA6D37" w:rsidRDefault="00BA6D37">
      <w:pPr>
        <w:spacing w:after="0" w:line="240" w:lineRule="auto"/>
      </w:pPr>
      <w:r>
        <w:continuationSeparator/>
      </w:r>
    </w:p>
  </w:endnote>
  <w:endnote w:type="continuationNotice" w:id="1">
    <w:p w14:paraId="6CAFF47F" w14:textId="77777777" w:rsidR="00BA6D37" w:rsidRDefault="00BA6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C4B49" w14:textId="77777777" w:rsidR="00777BF4" w:rsidRDefault="00777B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F55EE" w14:textId="2AA66171" w:rsidR="0038762F" w:rsidRPr="00777BF4" w:rsidRDefault="00042450" w:rsidP="0038762F">
    <w:pPr>
      <w:pStyle w:val="Footer"/>
      <w:spacing w:before="600"/>
      <w:jc w:val="center"/>
      <w:rPr>
        <w:color w:val="808080" w:themeColor="background1" w:themeShade="80"/>
      </w:rPr>
    </w:pPr>
    <w:r>
      <w:rPr>
        <w:noProof/>
        <w:lang w:eastAsia="en-GB"/>
      </w:rPr>
      <w:drawing>
        <wp:anchor distT="0" distB="0" distL="114300" distR="114300" simplePos="0" relativeHeight="251658241" behindDoc="1" locked="0" layoutInCell="1" allowOverlap="1" wp14:anchorId="0F7D3A63" wp14:editId="5235A960">
          <wp:simplePos x="0" y="0"/>
          <wp:positionH relativeFrom="margin">
            <wp:posOffset>2790825</wp:posOffset>
          </wp:positionH>
          <wp:positionV relativeFrom="paragraph">
            <wp:posOffset>619125</wp:posOffset>
          </wp:positionV>
          <wp:extent cx="878840" cy="428625"/>
          <wp:effectExtent l="0" t="0" r="0" b="9525"/>
          <wp:wrapTight wrapText="bothSides">
            <wp:wrapPolygon edited="0">
              <wp:start x="0" y="0"/>
              <wp:lineTo x="0" y="21120"/>
              <wp:lineTo x="21069" y="21120"/>
              <wp:lineTo x="2106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884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6FAFB7AA" wp14:editId="4325F543">
          <wp:simplePos x="0" y="0"/>
          <wp:positionH relativeFrom="margin">
            <wp:posOffset>1930400</wp:posOffset>
          </wp:positionH>
          <wp:positionV relativeFrom="paragraph">
            <wp:posOffset>584200</wp:posOffset>
          </wp:positionV>
          <wp:extent cx="777240" cy="444500"/>
          <wp:effectExtent l="0" t="0" r="3810" b="0"/>
          <wp:wrapTight wrapText="bothSides">
            <wp:wrapPolygon edited="0">
              <wp:start x="4765" y="0"/>
              <wp:lineTo x="529" y="5554"/>
              <wp:lineTo x="529" y="6480"/>
              <wp:lineTo x="4765" y="19440"/>
              <wp:lineTo x="5294" y="20366"/>
              <wp:lineTo x="18529" y="20366"/>
              <wp:lineTo x="20118" y="19440"/>
              <wp:lineTo x="21176" y="17589"/>
              <wp:lineTo x="21176" y="13886"/>
              <wp:lineTo x="6882" y="0"/>
              <wp:lineTo x="47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7240" cy="4445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Pr="00777BF4">
        <w:rPr>
          <w:rStyle w:val="Hyperlink"/>
          <w:color w:val="808080" w:themeColor="background1" w:themeShade="80"/>
        </w:rPr>
        <w:t>www.foodforlife.org.uk/get-togethers</w:t>
      </w:r>
    </w:hyperlink>
    <w:r w:rsidR="00BA0FB8" w:rsidRPr="00777BF4">
      <w:rPr>
        <w:color w:val="808080" w:themeColor="background1" w:themeShade="80"/>
      </w:rPr>
      <w:t xml:space="preserve"> | Partner</w:t>
    </w:r>
    <w:r w:rsidRPr="00777BF4">
      <w:rPr>
        <w:color w:val="808080" w:themeColor="background1" w:themeShade="80"/>
      </w:rPr>
      <w:t xml:space="preserve"> Appli</w:t>
    </w:r>
    <w:r w:rsidR="00BA0FB8" w:rsidRPr="00777BF4">
      <w:rPr>
        <w:color w:val="808080" w:themeColor="background1" w:themeShade="80"/>
      </w:rPr>
      <w:t>cation and Guidance Forms | Oct</w:t>
    </w:r>
    <w:r w:rsidRPr="00777BF4">
      <w:rPr>
        <w:color w:val="808080" w:themeColor="background1" w:themeShade="80"/>
      </w:rPr>
      <w:t xml:space="preserv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C30EA" w14:textId="77777777" w:rsidR="0038762F" w:rsidRDefault="00042450" w:rsidP="0038762F">
    <w:pPr>
      <w:pStyle w:val="Footer"/>
    </w:pPr>
    <w:r>
      <w:ptab w:relativeTo="margin" w:alignment="right"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E0BF" w14:textId="77777777" w:rsidR="00BA6D37" w:rsidRDefault="00BA6D37">
      <w:pPr>
        <w:spacing w:after="0" w:line="240" w:lineRule="auto"/>
      </w:pPr>
      <w:r>
        <w:separator/>
      </w:r>
    </w:p>
  </w:footnote>
  <w:footnote w:type="continuationSeparator" w:id="0">
    <w:p w14:paraId="220E4F78" w14:textId="77777777" w:rsidR="00BA6D37" w:rsidRDefault="00BA6D37">
      <w:pPr>
        <w:spacing w:after="0" w:line="240" w:lineRule="auto"/>
      </w:pPr>
      <w:r>
        <w:continuationSeparator/>
      </w:r>
    </w:p>
  </w:footnote>
  <w:footnote w:type="continuationNotice" w:id="1">
    <w:p w14:paraId="4264D6B6" w14:textId="77777777" w:rsidR="00BA6D37" w:rsidRDefault="00BA6D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41A22" w14:textId="77777777" w:rsidR="00777BF4" w:rsidRDefault="00777B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7F192" w14:textId="77777777" w:rsidR="00777BF4" w:rsidRDefault="0077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027A6" w14:textId="77777777" w:rsidR="00777BF4" w:rsidRDefault="00777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F2374"/>
    <w:multiLevelType w:val="hybridMultilevel"/>
    <w:tmpl w:val="B7B659E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0B655A"/>
    <w:multiLevelType w:val="hybridMultilevel"/>
    <w:tmpl w:val="F26A76DC"/>
    <w:lvl w:ilvl="0" w:tplc="2B3033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35A09"/>
    <w:multiLevelType w:val="hybridMultilevel"/>
    <w:tmpl w:val="B7B659E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62684"/>
    <w:multiLevelType w:val="hybridMultilevel"/>
    <w:tmpl w:val="3F086EF8"/>
    <w:lvl w:ilvl="0" w:tplc="08090001">
      <w:start w:val="1"/>
      <w:numFmt w:val="bullet"/>
      <w:lvlText w:val=""/>
      <w:lvlJc w:val="left"/>
      <w:pPr>
        <w:tabs>
          <w:tab w:val="num" w:pos="720"/>
        </w:tabs>
        <w:ind w:left="720" w:hanging="360"/>
      </w:pPr>
      <w:rPr>
        <w:rFonts w:ascii="Symbol" w:hAnsi="Symbol" w:hint="default"/>
      </w:rPr>
    </w:lvl>
    <w:lvl w:ilvl="1" w:tplc="8FAA056C" w:tentative="1">
      <w:start w:val="1"/>
      <w:numFmt w:val="decimal"/>
      <w:lvlText w:val="%2."/>
      <w:lvlJc w:val="left"/>
      <w:pPr>
        <w:tabs>
          <w:tab w:val="num" w:pos="1440"/>
        </w:tabs>
        <w:ind w:left="1440" w:hanging="360"/>
      </w:pPr>
    </w:lvl>
    <w:lvl w:ilvl="2" w:tplc="58FEA232" w:tentative="1">
      <w:start w:val="1"/>
      <w:numFmt w:val="decimal"/>
      <w:lvlText w:val="%3."/>
      <w:lvlJc w:val="left"/>
      <w:pPr>
        <w:tabs>
          <w:tab w:val="num" w:pos="2160"/>
        </w:tabs>
        <w:ind w:left="2160" w:hanging="360"/>
      </w:pPr>
    </w:lvl>
    <w:lvl w:ilvl="3" w:tplc="092C27DA" w:tentative="1">
      <w:start w:val="1"/>
      <w:numFmt w:val="decimal"/>
      <w:lvlText w:val="%4."/>
      <w:lvlJc w:val="left"/>
      <w:pPr>
        <w:tabs>
          <w:tab w:val="num" w:pos="2880"/>
        </w:tabs>
        <w:ind w:left="2880" w:hanging="360"/>
      </w:pPr>
    </w:lvl>
    <w:lvl w:ilvl="4" w:tplc="524A4476" w:tentative="1">
      <w:start w:val="1"/>
      <w:numFmt w:val="decimal"/>
      <w:lvlText w:val="%5."/>
      <w:lvlJc w:val="left"/>
      <w:pPr>
        <w:tabs>
          <w:tab w:val="num" w:pos="3600"/>
        </w:tabs>
        <w:ind w:left="3600" w:hanging="360"/>
      </w:pPr>
    </w:lvl>
    <w:lvl w:ilvl="5" w:tplc="ADE4901C" w:tentative="1">
      <w:start w:val="1"/>
      <w:numFmt w:val="decimal"/>
      <w:lvlText w:val="%6."/>
      <w:lvlJc w:val="left"/>
      <w:pPr>
        <w:tabs>
          <w:tab w:val="num" w:pos="4320"/>
        </w:tabs>
        <w:ind w:left="4320" w:hanging="360"/>
      </w:pPr>
    </w:lvl>
    <w:lvl w:ilvl="6" w:tplc="0B681A8A" w:tentative="1">
      <w:start w:val="1"/>
      <w:numFmt w:val="decimal"/>
      <w:lvlText w:val="%7."/>
      <w:lvlJc w:val="left"/>
      <w:pPr>
        <w:tabs>
          <w:tab w:val="num" w:pos="5040"/>
        </w:tabs>
        <w:ind w:left="5040" w:hanging="360"/>
      </w:pPr>
    </w:lvl>
    <w:lvl w:ilvl="7" w:tplc="99B8C53C" w:tentative="1">
      <w:start w:val="1"/>
      <w:numFmt w:val="decimal"/>
      <w:lvlText w:val="%8."/>
      <w:lvlJc w:val="left"/>
      <w:pPr>
        <w:tabs>
          <w:tab w:val="num" w:pos="5760"/>
        </w:tabs>
        <w:ind w:left="5760" w:hanging="360"/>
      </w:pPr>
    </w:lvl>
    <w:lvl w:ilvl="8" w:tplc="261419D2"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271"/>
    <w:rsid w:val="000311FE"/>
    <w:rsid w:val="0003586F"/>
    <w:rsid w:val="00042450"/>
    <w:rsid w:val="00056A1E"/>
    <w:rsid w:val="00061DC8"/>
    <w:rsid w:val="00062D93"/>
    <w:rsid w:val="0006764B"/>
    <w:rsid w:val="00067D1A"/>
    <w:rsid w:val="000728DA"/>
    <w:rsid w:val="000957E0"/>
    <w:rsid w:val="000A2900"/>
    <w:rsid w:val="000A7571"/>
    <w:rsid w:val="000B0D99"/>
    <w:rsid w:val="000B7FFD"/>
    <w:rsid w:val="000C41DB"/>
    <w:rsid w:val="000D0387"/>
    <w:rsid w:val="000D3BF6"/>
    <w:rsid w:val="000D7F70"/>
    <w:rsid w:val="000F5443"/>
    <w:rsid w:val="00110361"/>
    <w:rsid w:val="00127ACA"/>
    <w:rsid w:val="00127BA8"/>
    <w:rsid w:val="001343B0"/>
    <w:rsid w:val="0013478B"/>
    <w:rsid w:val="00141738"/>
    <w:rsid w:val="00146E74"/>
    <w:rsid w:val="00182CD1"/>
    <w:rsid w:val="0019001F"/>
    <w:rsid w:val="001B4B2C"/>
    <w:rsid w:val="001B562D"/>
    <w:rsid w:val="001B799F"/>
    <w:rsid w:val="001C17F2"/>
    <w:rsid w:val="001C67AB"/>
    <w:rsid w:val="001D249D"/>
    <w:rsid w:val="001D3F21"/>
    <w:rsid w:val="001D59A3"/>
    <w:rsid w:val="001F1428"/>
    <w:rsid w:val="00200BFE"/>
    <w:rsid w:val="00207FFB"/>
    <w:rsid w:val="0022056B"/>
    <w:rsid w:val="002206C3"/>
    <w:rsid w:val="00225E73"/>
    <w:rsid w:val="00230CAD"/>
    <w:rsid w:val="00233D15"/>
    <w:rsid w:val="00244967"/>
    <w:rsid w:val="00251242"/>
    <w:rsid w:val="00275BA0"/>
    <w:rsid w:val="002836E2"/>
    <w:rsid w:val="00286230"/>
    <w:rsid w:val="00295269"/>
    <w:rsid w:val="00296B1D"/>
    <w:rsid w:val="00297026"/>
    <w:rsid w:val="002B1339"/>
    <w:rsid w:val="002C1933"/>
    <w:rsid w:val="002D0418"/>
    <w:rsid w:val="002E3E7A"/>
    <w:rsid w:val="002E5441"/>
    <w:rsid w:val="002F57B7"/>
    <w:rsid w:val="00322539"/>
    <w:rsid w:val="003518E8"/>
    <w:rsid w:val="003539BE"/>
    <w:rsid w:val="00355E7C"/>
    <w:rsid w:val="00364838"/>
    <w:rsid w:val="00370BDD"/>
    <w:rsid w:val="0038762F"/>
    <w:rsid w:val="0039366C"/>
    <w:rsid w:val="00394D2D"/>
    <w:rsid w:val="003954DA"/>
    <w:rsid w:val="003A525B"/>
    <w:rsid w:val="003C0745"/>
    <w:rsid w:val="003C0B02"/>
    <w:rsid w:val="003D2E87"/>
    <w:rsid w:val="003E3AB3"/>
    <w:rsid w:val="00415292"/>
    <w:rsid w:val="00417E50"/>
    <w:rsid w:val="00423B06"/>
    <w:rsid w:val="004342BA"/>
    <w:rsid w:val="0044539C"/>
    <w:rsid w:val="004505ED"/>
    <w:rsid w:val="0045558B"/>
    <w:rsid w:val="004669DE"/>
    <w:rsid w:val="004735EC"/>
    <w:rsid w:val="0047489E"/>
    <w:rsid w:val="00475DD4"/>
    <w:rsid w:val="00481049"/>
    <w:rsid w:val="00487571"/>
    <w:rsid w:val="004A2362"/>
    <w:rsid w:val="004B1A23"/>
    <w:rsid w:val="004B4E72"/>
    <w:rsid w:val="004E0CB8"/>
    <w:rsid w:val="00524BB1"/>
    <w:rsid w:val="00534EE6"/>
    <w:rsid w:val="0059469B"/>
    <w:rsid w:val="0059754B"/>
    <w:rsid w:val="005A0AB5"/>
    <w:rsid w:val="005A74D3"/>
    <w:rsid w:val="005D19EC"/>
    <w:rsid w:val="005E6E13"/>
    <w:rsid w:val="005F5264"/>
    <w:rsid w:val="006018CE"/>
    <w:rsid w:val="0061215E"/>
    <w:rsid w:val="00621FE1"/>
    <w:rsid w:val="0062346F"/>
    <w:rsid w:val="006326CD"/>
    <w:rsid w:val="00633E9D"/>
    <w:rsid w:val="0063731E"/>
    <w:rsid w:val="006569A1"/>
    <w:rsid w:val="006740AF"/>
    <w:rsid w:val="006770BC"/>
    <w:rsid w:val="00680EFB"/>
    <w:rsid w:val="006A6A24"/>
    <w:rsid w:val="006C1DEA"/>
    <w:rsid w:val="006C311A"/>
    <w:rsid w:val="006C589D"/>
    <w:rsid w:val="006C63D5"/>
    <w:rsid w:val="006E7415"/>
    <w:rsid w:val="00707594"/>
    <w:rsid w:val="00707BEC"/>
    <w:rsid w:val="00712498"/>
    <w:rsid w:val="007532CA"/>
    <w:rsid w:val="00754B30"/>
    <w:rsid w:val="00771366"/>
    <w:rsid w:val="00777BF4"/>
    <w:rsid w:val="00784E41"/>
    <w:rsid w:val="00786271"/>
    <w:rsid w:val="00793B43"/>
    <w:rsid w:val="00795CA7"/>
    <w:rsid w:val="007B0F5C"/>
    <w:rsid w:val="007B44D1"/>
    <w:rsid w:val="007B5E84"/>
    <w:rsid w:val="007B7DEC"/>
    <w:rsid w:val="007C4847"/>
    <w:rsid w:val="007C6B64"/>
    <w:rsid w:val="007D2795"/>
    <w:rsid w:val="007E393A"/>
    <w:rsid w:val="007F215B"/>
    <w:rsid w:val="007F25FC"/>
    <w:rsid w:val="007F39D3"/>
    <w:rsid w:val="007F433D"/>
    <w:rsid w:val="007F6F7A"/>
    <w:rsid w:val="00800164"/>
    <w:rsid w:val="0080042F"/>
    <w:rsid w:val="008079D5"/>
    <w:rsid w:val="008155B2"/>
    <w:rsid w:val="00815728"/>
    <w:rsid w:val="0085195F"/>
    <w:rsid w:val="00852AAA"/>
    <w:rsid w:val="008662C3"/>
    <w:rsid w:val="00872058"/>
    <w:rsid w:val="00876851"/>
    <w:rsid w:val="00886487"/>
    <w:rsid w:val="00892131"/>
    <w:rsid w:val="00896E6B"/>
    <w:rsid w:val="008B3FDD"/>
    <w:rsid w:val="008B4502"/>
    <w:rsid w:val="008E13EC"/>
    <w:rsid w:val="008E6279"/>
    <w:rsid w:val="008F07F2"/>
    <w:rsid w:val="008F1B24"/>
    <w:rsid w:val="00900C11"/>
    <w:rsid w:val="00906EC9"/>
    <w:rsid w:val="00916122"/>
    <w:rsid w:val="0091790D"/>
    <w:rsid w:val="00926C98"/>
    <w:rsid w:val="00927487"/>
    <w:rsid w:val="00941A2B"/>
    <w:rsid w:val="009541B5"/>
    <w:rsid w:val="00970BEA"/>
    <w:rsid w:val="0099766A"/>
    <w:rsid w:val="009B1CD3"/>
    <w:rsid w:val="009B73E7"/>
    <w:rsid w:val="009C19A5"/>
    <w:rsid w:val="009C4A7B"/>
    <w:rsid w:val="009D3A85"/>
    <w:rsid w:val="009E1D86"/>
    <w:rsid w:val="009F1CCD"/>
    <w:rsid w:val="00A13E92"/>
    <w:rsid w:val="00A23248"/>
    <w:rsid w:val="00A3327C"/>
    <w:rsid w:val="00A34761"/>
    <w:rsid w:val="00A45240"/>
    <w:rsid w:val="00A52651"/>
    <w:rsid w:val="00A6790A"/>
    <w:rsid w:val="00AA661F"/>
    <w:rsid w:val="00AD6C2B"/>
    <w:rsid w:val="00AF5C47"/>
    <w:rsid w:val="00AF7C7D"/>
    <w:rsid w:val="00B21CD5"/>
    <w:rsid w:val="00B22E49"/>
    <w:rsid w:val="00B37FF4"/>
    <w:rsid w:val="00B40BBD"/>
    <w:rsid w:val="00B41826"/>
    <w:rsid w:val="00B5124B"/>
    <w:rsid w:val="00B576CE"/>
    <w:rsid w:val="00B67937"/>
    <w:rsid w:val="00B70D81"/>
    <w:rsid w:val="00B73F1A"/>
    <w:rsid w:val="00B7789B"/>
    <w:rsid w:val="00BA0FB8"/>
    <w:rsid w:val="00BA2429"/>
    <w:rsid w:val="00BA3829"/>
    <w:rsid w:val="00BA6D37"/>
    <w:rsid w:val="00BB02F2"/>
    <w:rsid w:val="00BB3C5A"/>
    <w:rsid w:val="00BB5634"/>
    <w:rsid w:val="00BC346A"/>
    <w:rsid w:val="00BC7085"/>
    <w:rsid w:val="00BD07C7"/>
    <w:rsid w:val="00C455A1"/>
    <w:rsid w:val="00C46684"/>
    <w:rsid w:val="00C55AAC"/>
    <w:rsid w:val="00C66384"/>
    <w:rsid w:val="00C714B2"/>
    <w:rsid w:val="00C71C6A"/>
    <w:rsid w:val="00C72206"/>
    <w:rsid w:val="00C73F65"/>
    <w:rsid w:val="00C74757"/>
    <w:rsid w:val="00CB2AEA"/>
    <w:rsid w:val="00CB3203"/>
    <w:rsid w:val="00CB5E94"/>
    <w:rsid w:val="00CC4CD7"/>
    <w:rsid w:val="00CE452B"/>
    <w:rsid w:val="00CE5FF1"/>
    <w:rsid w:val="00CF3DB3"/>
    <w:rsid w:val="00CF6D88"/>
    <w:rsid w:val="00D010D9"/>
    <w:rsid w:val="00D11F85"/>
    <w:rsid w:val="00D12DDF"/>
    <w:rsid w:val="00D1783A"/>
    <w:rsid w:val="00D30D03"/>
    <w:rsid w:val="00D41B1E"/>
    <w:rsid w:val="00D60917"/>
    <w:rsid w:val="00D60BB1"/>
    <w:rsid w:val="00D65E63"/>
    <w:rsid w:val="00D73446"/>
    <w:rsid w:val="00D7485E"/>
    <w:rsid w:val="00D848E1"/>
    <w:rsid w:val="00D90AD2"/>
    <w:rsid w:val="00D92831"/>
    <w:rsid w:val="00DA4B3E"/>
    <w:rsid w:val="00DB256C"/>
    <w:rsid w:val="00DB52BF"/>
    <w:rsid w:val="00DC1E17"/>
    <w:rsid w:val="00DD4797"/>
    <w:rsid w:val="00E05EB9"/>
    <w:rsid w:val="00E138C8"/>
    <w:rsid w:val="00E21F93"/>
    <w:rsid w:val="00E335FF"/>
    <w:rsid w:val="00E43272"/>
    <w:rsid w:val="00E524A4"/>
    <w:rsid w:val="00E56469"/>
    <w:rsid w:val="00E611D2"/>
    <w:rsid w:val="00E74831"/>
    <w:rsid w:val="00E869C3"/>
    <w:rsid w:val="00EC16DF"/>
    <w:rsid w:val="00EC342F"/>
    <w:rsid w:val="00EC772F"/>
    <w:rsid w:val="00ED64A7"/>
    <w:rsid w:val="00ED7DFE"/>
    <w:rsid w:val="00EF02DF"/>
    <w:rsid w:val="00EF6EE2"/>
    <w:rsid w:val="00F007BC"/>
    <w:rsid w:val="00F02B13"/>
    <w:rsid w:val="00F10AB7"/>
    <w:rsid w:val="00F11A2D"/>
    <w:rsid w:val="00F2060A"/>
    <w:rsid w:val="00F23EBA"/>
    <w:rsid w:val="00F45BEB"/>
    <w:rsid w:val="00F62979"/>
    <w:rsid w:val="00F63B5E"/>
    <w:rsid w:val="00FA5FCC"/>
    <w:rsid w:val="00FB0D55"/>
    <w:rsid w:val="00FB4427"/>
    <w:rsid w:val="00FD7DF4"/>
    <w:rsid w:val="00FE6080"/>
    <w:rsid w:val="00FF74B8"/>
    <w:rsid w:val="082B265D"/>
    <w:rsid w:val="11096890"/>
    <w:rsid w:val="12A37BBB"/>
    <w:rsid w:val="1D170C5E"/>
    <w:rsid w:val="2AAEC748"/>
    <w:rsid w:val="3AA81C58"/>
    <w:rsid w:val="493E1BD1"/>
    <w:rsid w:val="583E2737"/>
    <w:rsid w:val="67CE38F2"/>
    <w:rsid w:val="7C7E7CB8"/>
    <w:rsid w:val="7D48BA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6E0B0"/>
  <w15:chartTrackingRefBased/>
  <w15:docId w15:val="{73D12510-AF94-4C97-899D-04D88244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6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6271"/>
    <w:rPr>
      <w:color w:val="0563C1" w:themeColor="hyperlink"/>
      <w:u w:val="single"/>
    </w:rPr>
  </w:style>
  <w:style w:type="paragraph" w:styleId="Footer">
    <w:name w:val="footer"/>
    <w:basedOn w:val="Normal"/>
    <w:link w:val="FooterChar"/>
    <w:uiPriority w:val="99"/>
    <w:unhideWhenUsed/>
    <w:rsid w:val="00786271"/>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
    <w:uiPriority w:val="99"/>
    <w:rsid w:val="00786271"/>
    <w:rPr>
      <w:rFonts w:ascii="Arial" w:hAnsi="Arial" w:cs="Arial"/>
    </w:rPr>
  </w:style>
  <w:style w:type="paragraph" w:styleId="ListParagraph">
    <w:name w:val="List Paragraph"/>
    <w:basedOn w:val="Normal"/>
    <w:uiPriority w:val="34"/>
    <w:qFormat/>
    <w:rsid w:val="00786271"/>
    <w:pPr>
      <w:spacing w:after="120" w:line="276" w:lineRule="auto"/>
      <w:ind w:left="720"/>
      <w:contextualSpacing/>
    </w:pPr>
    <w:rPr>
      <w:rFonts w:ascii="Arial" w:hAnsi="Arial" w:cs="Arial"/>
    </w:rPr>
  </w:style>
  <w:style w:type="character" w:styleId="CommentReference">
    <w:name w:val="annotation reference"/>
    <w:basedOn w:val="DefaultParagraphFont"/>
    <w:uiPriority w:val="99"/>
    <w:semiHidden/>
    <w:unhideWhenUsed/>
    <w:rsid w:val="00786271"/>
    <w:rPr>
      <w:sz w:val="16"/>
      <w:szCs w:val="16"/>
    </w:rPr>
  </w:style>
  <w:style w:type="paragraph" w:styleId="CommentText">
    <w:name w:val="annotation text"/>
    <w:basedOn w:val="Normal"/>
    <w:link w:val="CommentTextChar"/>
    <w:uiPriority w:val="99"/>
    <w:semiHidden/>
    <w:unhideWhenUsed/>
    <w:rsid w:val="00786271"/>
    <w:pPr>
      <w:spacing w:after="12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rsid w:val="00786271"/>
    <w:rPr>
      <w:rFonts w:ascii="Arial" w:hAnsi="Arial" w:cs="Arial"/>
      <w:sz w:val="20"/>
      <w:szCs w:val="20"/>
    </w:rPr>
  </w:style>
  <w:style w:type="paragraph" w:styleId="BalloonText">
    <w:name w:val="Balloon Text"/>
    <w:basedOn w:val="Normal"/>
    <w:link w:val="BalloonTextChar"/>
    <w:uiPriority w:val="99"/>
    <w:semiHidden/>
    <w:unhideWhenUsed/>
    <w:rsid w:val="00786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271"/>
    <w:rPr>
      <w:rFonts w:ascii="Segoe UI" w:hAnsi="Segoe UI" w:cs="Segoe UI"/>
      <w:sz w:val="18"/>
      <w:szCs w:val="18"/>
    </w:rPr>
  </w:style>
  <w:style w:type="paragraph" w:styleId="NormalWeb">
    <w:name w:val="Normal (Web)"/>
    <w:basedOn w:val="Normal"/>
    <w:uiPriority w:val="99"/>
    <w:semiHidden/>
    <w:unhideWhenUsed/>
    <w:rsid w:val="003E3AB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E13EC"/>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E13EC"/>
    <w:rPr>
      <w:rFonts w:ascii="Arial" w:hAnsi="Arial" w:cs="Arial"/>
      <w:b/>
      <w:bCs/>
      <w:sz w:val="20"/>
      <w:szCs w:val="20"/>
    </w:rPr>
  </w:style>
  <w:style w:type="paragraph" w:styleId="Revision">
    <w:name w:val="Revision"/>
    <w:hidden/>
    <w:uiPriority w:val="99"/>
    <w:semiHidden/>
    <w:rsid w:val="008E13EC"/>
    <w:pPr>
      <w:spacing w:after="0" w:line="240" w:lineRule="auto"/>
    </w:pPr>
  </w:style>
  <w:style w:type="paragraph" w:styleId="Header">
    <w:name w:val="header"/>
    <w:basedOn w:val="Normal"/>
    <w:link w:val="HeaderChar"/>
    <w:uiPriority w:val="99"/>
    <w:unhideWhenUsed/>
    <w:rsid w:val="00207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FB"/>
  </w:style>
  <w:style w:type="character" w:customStyle="1" w:styleId="UnresolvedMention1">
    <w:name w:val="Unresolved Mention1"/>
    <w:basedOn w:val="DefaultParagraphFont"/>
    <w:uiPriority w:val="99"/>
    <w:semiHidden/>
    <w:unhideWhenUsed/>
    <w:rsid w:val="009B1CD3"/>
    <w:rPr>
      <w:color w:val="605E5C"/>
      <w:shd w:val="clear" w:color="auto" w:fill="E1DFDD"/>
    </w:rPr>
  </w:style>
  <w:style w:type="character" w:customStyle="1" w:styleId="UnresolvedMention2">
    <w:name w:val="Unresolved Mention2"/>
    <w:basedOn w:val="DefaultParagraphFont"/>
    <w:uiPriority w:val="99"/>
    <w:semiHidden/>
    <w:unhideWhenUsed/>
    <w:rsid w:val="00BA2429"/>
    <w:rPr>
      <w:color w:val="605E5C"/>
      <w:shd w:val="clear" w:color="auto" w:fill="E1DFDD"/>
    </w:rPr>
  </w:style>
  <w:style w:type="character" w:styleId="UnresolvedMention">
    <w:name w:val="Unresolved Mention"/>
    <w:basedOn w:val="DefaultParagraphFont"/>
    <w:uiPriority w:val="99"/>
    <w:semiHidden/>
    <w:unhideWhenUsed/>
    <w:rsid w:val="003A5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05710">
      <w:bodyDiv w:val="1"/>
      <w:marLeft w:val="0"/>
      <w:marRight w:val="0"/>
      <w:marTop w:val="0"/>
      <w:marBottom w:val="0"/>
      <w:divBdr>
        <w:top w:val="none" w:sz="0" w:space="0" w:color="auto"/>
        <w:left w:val="none" w:sz="0" w:space="0" w:color="auto"/>
        <w:bottom w:val="none" w:sz="0" w:space="0" w:color="auto"/>
        <w:right w:val="none" w:sz="0" w:space="0" w:color="auto"/>
      </w:divBdr>
    </w:div>
    <w:div w:id="546379559">
      <w:bodyDiv w:val="1"/>
      <w:marLeft w:val="0"/>
      <w:marRight w:val="0"/>
      <w:marTop w:val="0"/>
      <w:marBottom w:val="0"/>
      <w:divBdr>
        <w:top w:val="none" w:sz="0" w:space="0" w:color="auto"/>
        <w:left w:val="none" w:sz="0" w:space="0" w:color="auto"/>
        <w:bottom w:val="none" w:sz="0" w:space="0" w:color="auto"/>
        <w:right w:val="none" w:sz="0" w:space="0" w:color="auto"/>
      </w:divBdr>
    </w:div>
    <w:div w:id="653685654">
      <w:bodyDiv w:val="1"/>
      <w:marLeft w:val="0"/>
      <w:marRight w:val="0"/>
      <w:marTop w:val="0"/>
      <w:marBottom w:val="0"/>
      <w:divBdr>
        <w:top w:val="none" w:sz="0" w:space="0" w:color="auto"/>
        <w:left w:val="none" w:sz="0" w:space="0" w:color="auto"/>
        <w:bottom w:val="none" w:sz="0" w:space="0" w:color="auto"/>
        <w:right w:val="none" w:sz="0" w:space="0" w:color="auto"/>
      </w:divBdr>
    </w:div>
    <w:div w:id="1479687603">
      <w:bodyDiv w:val="1"/>
      <w:marLeft w:val="0"/>
      <w:marRight w:val="0"/>
      <w:marTop w:val="0"/>
      <w:marBottom w:val="0"/>
      <w:divBdr>
        <w:top w:val="none" w:sz="0" w:space="0" w:color="auto"/>
        <w:left w:val="none" w:sz="0" w:space="0" w:color="auto"/>
        <w:bottom w:val="none" w:sz="0" w:space="0" w:color="auto"/>
        <w:right w:val="none" w:sz="0" w:space="0" w:color="auto"/>
      </w:divBdr>
    </w:div>
    <w:div w:id="1836413923">
      <w:bodyDiv w:val="1"/>
      <w:marLeft w:val="0"/>
      <w:marRight w:val="0"/>
      <w:marTop w:val="0"/>
      <w:marBottom w:val="0"/>
      <w:divBdr>
        <w:top w:val="none" w:sz="0" w:space="0" w:color="auto"/>
        <w:left w:val="none" w:sz="0" w:space="0" w:color="auto"/>
        <w:bottom w:val="none" w:sz="0" w:space="0" w:color="auto"/>
        <w:right w:val="none" w:sz="0" w:space="0" w:color="auto"/>
      </w:divBdr>
      <w:divsChild>
        <w:div w:id="1118834662">
          <w:marLeft w:val="0"/>
          <w:marRight w:val="0"/>
          <w:marTop w:val="0"/>
          <w:marBottom w:val="0"/>
          <w:divBdr>
            <w:top w:val="none" w:sz="0" w:space="0" w:color="auto"/>
            <w:left w:val="none" w:sz="0" w:space="0" w:color="auto"/>
            <w:bottom w:val="none" w:sz="0" w:space="0" w:color="auto"/>
            <w:right w:val="none" w:sz="0" w:space="0" w:color="auto"/>
          </w:divBdr>
        </w:div>
      </w:divsChild>
    </w:div>
    <w:div w:id="20883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page@soilassociation.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oodforlife.org.uk/get-together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foodforlife.org.uk/get-togethers"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76048E59BCD44F9A8F26B6C65A9807" ma:contentTypeVersion="10" ma:contentTypeDescription="Create a new document." ma:contentTypeScope="" ma:versionID="2c43f2899dfafcbc127d95209cefd131">
  <xsd:schema xmlns:xsd="http://www.w3.org/2001/XMLSchema" xmlns:xs="http://www.w3.org/2001/XMLSchema" xmlns:p="http://schemas.microsoft.com/office/2006/metadata/properties" xmlns:ns2="3a2a894f-1643-47fb-ad89-146adf133206" xmlns:ns3="dc3ecc4d-5562-40ae-9af7-a0ec9ee9e8f2" targetNamespace="http://schemas.microsoft.com/office/2006/metadata/properties" ma:root="true" ma:fieldsID="5cf44fc933faec34f0c46a4ca5bae0b6" ns2:_="" ns3:_="">
    <xsd:import namespace="3a2a894f-1643-47fb-ad89-146adf133206"/>
    <xsd:import namespace="dc3ecc4d-5562-40ae-9af7-a0ec9ee9e8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a894f-1643-47fb-ad89-146adf1332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3ecc4d-5562-40ae-9af7-a0ec9ee9e8f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2B6D0-3B95-4BC6-9664-67C989C041E8}">
  <ds:schemaRefs>
    <ds:schemaRef ds:uri="http://schemas.microsoft.com/sharepoint/v3/contenttype/forms"/>
  </ds:schemaRefs>
</ds:datastoreItem>
</file>

<file path=customXml/itemProps2.xml><?xml version="1.0" encoding="utf-8"?>
<ds:datastoreItem xmlns:ds="http://schemas.openxmlformats.org/officeDocument/2006/customXml" ds:itemID="{580CD2E2-FF90-49CD-AF27-A826FA75B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50FB01-8854-406A-B4BE-B4306A91C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2a894f-1643-47fb-ad89-146adf133206"/>
    <ds:schemaRef ds:uri="dc3ecc4d-5562-40ae-9af7-a0ec9ee9e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Shute</dc:creator>
  <cp:keywords/>
  <dc:description/>
  <cp:lastModifiedBy>Sarah-Beth Cooper</cp:lastModifiedBy>
  <cp:revision>2</cp:revision>
  <dcterms:created xsi:type="dcterms:W3CDTF">2019-10-25T12:23:00Z</dcterms:created>
  <dcterms:modified xsi:type="dcterms:W3CDTF">2019-10-25T12:23:00Z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0x0101004376048E59BCD44F9A8F26B6C65A9807</vt:lpwstr>
  </property>
</Properties>
</file>