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5" w:rsidRDefault="00E912BA" w:rsidP="00E912BA">
      <w:pPr>
        <w:pStyle w:val="NoSpacing"/>
        <w:rPr>
          <w:rFonts w:ascii="Segoe UI" w:hAnsi="Segoe UI" w:cs="Segoe UI"/>
          <w:sz w:val="40"/>
        </w:rPr>
      </w:pPr>
      <w:r w:rsidRPr="00E912BA">
        <w:rPr>
          <w:rFonts w:ascii="Segoe UI" w:hAnsi="Segoe UI" w:cs="Segoe UI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15A1E" wp14:editId="73AB0EEE">
                <wp:simplePos x="0" y="0"/>
                <wp:positionH relativeFrom="margin">
                  <wp:posOffset>4871720</wp:posOffset>
                </wp:positionH>
                <wp:positionV relativeFrom="paragraph">
                  <wp:posOffset>255270</wp:posOffset>
                </wp:positionV>
                <wp:extent cx="1750695" cy="526211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52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A" w:rsidRDefault="00E912BA" w:rsidP="00E912BA">
                            <w:r w:rsidRPr="006620B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74D77D" wp14:editId="4E7BC2C2">
                                  <wp:extent cx="1565110" cy="422694"/>
                                  <wp:effectExtent l="0" t="0" r="0" b="0"/>
                                  <wp:docPr id="4" name="Picture 1" descr="salford-cvs-new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lford-cvs-new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781" cy="424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15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6pt;margin-top:20.1pt;width:137.85pt;height: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Bb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" filled="f" stroked="f">
                <v:textbox>
                  <w:txbxContent>
                    <w:p w:rsidR="00E912BA" w:rsidRDefault="00E912BA" w:rsidP="00E912BA">
                      <w:r w:rsidRPr="006620B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74D77D" wp14:editId="4E7BC2C2">
                            <wp:extent cx="1565110" cy="422694"/>
                            <wp:effectExtent l="0" t="0" r="0" b="0"/>
                            <wp:docPr id="4" name="Picture 1" descr="salford-cvs-new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lford-cvs-new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781" cy="424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2BA">
        <w:rPr>
          <w:rFonts w:ascii="Segoe UI" w:hAnsi="Segoe UI" w:cs="Segoe UI"/>
          <w:sz w:val="40"/>
        </w:rPr>
        <w:t>Grants Programme</w:t>
      </w:r>
    </w:p>
    <w:p w:rsidR="00E912BA" w:rsidRPr="00EE4267" w:rsidRDefault="00E912BA" w:rsidP="00E912BA">
      <w:pPr>
        <w:pStyle w:val="NoSpacing"/>
        <w:rPr>
          <w:rFonts w:ascii="Segoe UI" w:hAnsi="Segoe UI" w:cs="Segoe UI"/>
          <w:b/>
          <w:color w:val="7030A0"/>
          <w:sz w:val="48"/>
        </w:rPr>
      </w:pPr>
      <w:r w:rsidRPr="00EE4267">
        <w:rPr>
          <w:rFonts w:ascii="Segoe UI" w:hAnsi="Segoe UI" w:cs="Segoe UI"/>
          <w:b/>
          <w:color w:val="7030A0"/>
          <w:sz w:val="48"/>
        </w:rPr>
        <w:t>Schedule of Grants for 2021/22</w:t>
      </w:r>
    </w:p>
    <w:p w:rsidR="00CD1275" w:rsidRPr="00EE4267" w:rsidRDefault="00E912BA" w:rsidP="00E912BA">
      <w:pPr>
        <w:pStyle w:val="NoSpacing"/>
        <w:rPr>
          <w:rFonts w:ascii="Segoe UI" w:hAnsi="Segoe UI" w:cs="Segoe UI"/>
          <w:sz w:val="36"/>
        </w:rPr>
      </w:pPr>
      <w:r w:rsidRPr="00EE4267">
        <w:rPr>
          <w:rFonts w:ascii="Segoe UI" w:hAnsi="Segoe UI" w:cs="Segoe UI"/>
          <w:sz w:val="36"/>
        </w:rPr>
        <w:t xml:space="preserve">Updated </w:t>
      </w:r>
      <w:r w:rsidR="006903F6">
        <w:rPr>
          <w:rFonts w:ascii="Segoe UI" w:hAnsi="Segoe UI" w:cs="Segoe UI"/>
          <w:sz w:val="36"/>
        </w:rPr>
        <w:t>10</w:t>
      </w:r>
      <w:r w:rsidR="00EE4267" w:rsidRPr="00EE4267">
        <w:rPr>
          <w:rFonts w:ascii="Segoe UI" w:hAnsi="Segoe UI" w:cs="Segoe UI"/>
          <w:sz w:val="36"/>
          <w:vertAlign w:val="superscript"/>
        </w:rPr>
        <w:t>th</w:t>
      </w:r>
      <w:r w:rsidR="00EE4267">
        <w:rPr>
          <w:rFonts w:ascii="Segoe UI" w:hAnsi="Segoe UI" w:cs="Segoe UI"/>
          <w:sz w:val="36"/>
        </w:rPr>
        <w:t xml:space="preserve"> May 2021</w:t>
      </w:r>
    </w:p>
    <w:p w:rsidR="00E912BA" w:rsidRDefault="00E912BA" w:rsidP="00E912BA">
      <w:pPr>
        <w:pStyle w:val="NoSpacing"/>
        <w:rPr>
          <w:rFonts w:ascii="Segoe UI" w:hAnsi="Segoe UI" w:cs="Segoe UI"/>
          <w:sz w:val="24"/>
        </w:rPr>
      </w:pPr>
    </w:p>
    <w:p w:rsidR="00E912BA" w:rsidRDefault="00E912BA" w:rsidP="00E912BA">
      <w:pPr>
        <w:pStyle w:val="NoSpacing"/>
        <w:rPr>
          <w:rFonts w:ascii="Segoe UI" w:hAnsi="Segoe UI" w:cs="Segoe UI"/>
          <w:sz w:val="24"/>
        </w:rPr>
      </w:pPr>
    </w:p>
    <w:p w:rsidR="00CD1275" w:rsidRPr="00E912BA" w:rsidRDefault="00E912BA" w:rsidP="00E912BA">
      <w:pPr>
        <w:pStyle w:val="NoSpacing"/>
        <w:rPr>
          <w:rFonts w:ascii="Segoe UI" w:hAnsi="Segoe UI" w:cs="Segoe UI"/>
          <w:sz w:val="28"/>
        </w:rPr>
      </w:pPr>
      <w:r w:rsidRPr="00E912BA">
        <w:rPr>
          <w:rFonts w:ascii="Segoe UI" w:hAnsi="Segoe UI" w:cs="Segoe UI"/>
          <w:sz w:val="28"/>
        </w:rPr>
        <w:t>The calendar below shows the launch dates and closing dates for confirmed funds.</w:t>
      </w:r>
      <w:r>
        <w:rPr>
          <w:rFonts w:ascii="Segoe UI" w:hAnsi="Segoe UI" w:cs="Segoe UI"/>
          <w:sz w:val="28"/>
        </w:rPr>
        <w:t xml:space="preserve"> </w:t>
      </w:r>
      <w:r w:rsidR="00B370E3">
        <w:rPr>
          <w:rFonts w:ascii="Segoe UI" w:hAnsi="Segoe UI" w:cs="Segoe UI"/>
          <w:sz w:val="28"/>
        </w:rPr>
        <w:t>Approximate</w:t>
      </w:r>
      <w:r>
        <w:rPr>
          <w:rFonts w:ascii="Segoe UI" w:hAnsi="Segoe UI" w:cs="Segoe UI"/>
          <w:sz w:val="28"/>
        </w:rPr>
        <w:t xml:space="preserve"> timescales are also outlined for funds still to be confirmed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</w:rPr>
      </w:pPr>
      <w:r w:rsidRPr="00E912BA">
        <w:rPr>
          <w:rFonts w:ascii="Segoe UI" w:hAnsi="Segoe UI" w:cs="Segoe UI"/>
          <w:sz w:val="28"/>
        </w:rPr>
        <w:t xml:space="preserve">Please note that dates may </w:t>
      </w:r>
      <w:r>
        <w:rPr>
          <w:rFonts w:ascii="Segoe UI" w:hAnsi="Segoe UI" w:cs="Segoe UI"/>
          <w:sz w:val="28"/>
        </w:rPr>
        <w:t xml:space="preserve">be subject to </w:t>
      </w:r>
      <w:r w:rsidRPr="00E912BA">
        <w:rPr>
          <w:rFonts w:ascii="Segoe UI" w:hAnsi="Segoe UI" w:cs="Segoe UI"/>
          <w:sz w:val="28"/>
        </w:rPr>
        <w:t>change for operational reasons.</w:t>
      </w:r>
    </w:p>
    <w:p w:rsidR="00E912BA" w:rsidRDefault="00E912BA"/>
    <w:tbl>
      <w:tblPr>
        <w:tblStyle w:val="TableGrid"/>
        <w:tblW w:w="1019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3534"/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CD1275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CD1275" w:rsidRPr="00602575" w:rsidRDefault="00CD1275" w:rsidP="006903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4267">
              <w:rPr>
                <w:rFonts w:ascii="Segoe UI" w:hAnsi="Segoe UI" w:cs="Segoe UI"/>
                <w:b/>
                <w:sz w:val="24"/>
                <w:szCs w:val="20"/>
              </w:rPr>
              <w:t>Confirmed for 2021/2</w:t>
            </w:r>
            <w:r w:rsidR="006903F6">
              <w:rPr>
                <w:rFonts w:ascii="Segoe UI" w:hAnsi="Segoe UI" w:cs="Segoe UI"/>
                <w:b/>
                <w:sz w:val="24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May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Jul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Aug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Sep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Oct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Nov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Dec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Jan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Feb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Mar</w:t>
            </w:r>
          </w:p>
        </w:tc>
      </w:tr>
      <w:tr w:rsidR="00CD1275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CD1275" w:rsidRPr="00790394" w:rsidRDefault="00CD1275" w:rsidP="00C34654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Wellbeing Fund (R1)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10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1275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CD1275" w:rsidRPr="00790394" w:rsidRDefault="00CD1275" w:rsidP="00C34654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Expenses Fund (R1)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10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Healthy Holidays Fund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6903F6" w:rsidP="00E912B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E912BA"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21</w:t>
            </w:r>
            <w:r w:rsidRPr="00790394">
              <w:rPr>
                <w:rFonts w:ascii="Segoe UI" w:hAnsi="Segoe UI" w:cs="Segoe UI"/>
                <w:vertAlign w:val="superscript"/>
              </w:rPr>
              <w:t>st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Grow Well Fund (2-stage)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10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5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  <w:r w:rsidRPr="0079039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6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16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</w:t>
            </w:r>
            <w:r w:rsidRPr="00790394">
              <w:rPr>
                <w:rFonts w:ascii="Segoe UI" w:hAnsi="Segoe UI" w:cs="Segoe UI"/>
                <w:vertAlign w:val="superscript"/>
              </w:rPr>
              <w:t>st</w:t>
            </w:r>
            <w:r w:rsidRPr="0079039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Activities Week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</w:t>
            </w:r>
            <w:r w:rsidRPr="00790394">
              <w:rPr>
                <w:rFonts w:ascii="Segoe UI" w:hAnsi="Segoe UI" w:cs="Segoe UI"/>
                <w:vertAlign w:val="superscript"/>
              </w:rPr>
              <w:t>nd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26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790394" w:rsidP="00790394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Achieve Asset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5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6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Wellbeing Fund (R2)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9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4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Expenses Fund (R2)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9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4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Youth Wellbeing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23</w:t>
            </w:r>
            <w:r w:rsidRPr="00790394">
              <w:rPr>
                <w:rFonts w:ascii="Segoe UI" w:hAnsi="Segoe UI" w:cs="Segoe UI"/>
                <w:vertAlign w:val="superscript"/>
              </w:rPr>
              <w:t>rd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18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Healthy Schools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13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15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Wellbeing Fund (R3)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13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Expenses Fund (R3)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13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FFFFFF" w:themeFill="background1"/>
            <w:vAlign w:val="center"/>
          </w:tcPr>
          <w:p w:rsidR="00E912BA" w:rsidRPr="00C11856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AF2D3E" w:rsidRDefault="00E912BA" w:rsidP="00E912B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4267">
              <w:rPr>
                <w:rFonts w:ascii="Segoe UI" w:hAnsi="Segoe UI" w:cs="Segoe UI"/>
                <w:b/>
                <w:sz w:val="24"/>
                <w:szCs w:val="20"/>
              </w:rPr>
              <w:t>To be confirmed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May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Jul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Aug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Sep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Oct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Nov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Dec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Jan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Feb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Mar</w:t>
            </w: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C11856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Healthier, Fairer</w:t>
            </w:r>
            <w:r w:rsidR="00AB6001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Greener</w:t>
            </w:r>
            <w:r w:rsidR="00AB6001">
              <w:rPr>
                <w:rFonts w:ascii="Segoe UI" w:hAnsi="Segoe UI" w:cs="Segoe UI"/>
                <w:sz w:val="20"/>
                <w:szCs w:val="20"/>
              </w:rPr>
              <w:t xml:space="preserve">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C11856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Neighbourhood Social Prescribing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Green Care Social Prescribing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C11856" w:rsidRDefault="00E912BA" w:rsidP="00E912BA">
            <w:pPr>
              <w:rPr>
                <w:rFonts w:ascii="Segoe UI" w:hAnsi="Segoe UI" w:cs="Segoe UI"/>
                <w:sz w:val="20"/>
                <w:szCs w:val="20"/>
              </w:rPr>
            </w:pPr>
            <w:r w:rsidRPr="00C11856">
              <w:rPr>
                <w:rFonts w:ascii="Segoe UI" w:hAnsi="Segoe UI" w:cs="Segoe UI"/>
                <w:sz w:val="20"/>
                <w:szCs w:val="20"/>
              </w:rPr>
              <w:t>Hate Crime Awareness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</w:tbl>
    <w:p w:rsidR="001740D5" w:rsidRPr="00E912BA" w:rsidRDefault="001740D5" w:rsidP="00E912BA">
      <w:pPr>
        <w:pStyle w:val="NoSpacing"/>
        <w:rPr>
          <w:rFonts w:ascii="Segoe UI" w:hAnsi="Segoe UI" w:cs="Segoe UI"/>
          <w:sz w:val="28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See overleaf for an outline of each fund.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EE4267" w:rsidRPr="00EE4267" w:rsidRDefault="00EE4267" w:rsidP="00EE4267">
      <w:pPr>
        <w:pStyle w:val="NoSpacing"/>
        <w:rPr>
          <w:rFonts w:ascii="Segoe UI" w:hAnsi="Segoe UI" w:cs="Segoe UI"/>
          <w:b/>
          <w:color w:val="7030A0"/>
          <w:sz w:val="32"/>
          <w:lang w:eastAsia="en-GB"/>
        </w:rPr>
      </w:pPr>
      <w:r w:rsidRPr="00EE4267">
        <w:rPr>
          <w:rFonts w:ascii="Segoe UI" w:hAnsi="Segoe UI" w:cs="Segoe UI"/>
          <w:b/>
          <w:color w:val="7030A0"/>
          <w:sz w:val="48"/>
          <w:lang w:eastAsia="en-GB"/>
        </w:rPr>
        <w:lastRenderedPageBreak/>
        <w:t>Grants and Investments from Salford CVS</w:t>
      </w:r>
    </w:p>
    <w:p w:rsidR="00790394" w:rsidRDefault="00790394" w:rsidP="00EE4267">
      <w:pPr>
        <w:pStyle w:val="NoSpacing"/>
        <w:rPr>
          <w:rFonts w:ascii="Segoe UI" w:hAnsi="Segoe UI" w:cs="Segoe UI"/>
          <w:b/>
          <w:sz w:val="28"/>
          <w:lang w:eastAsia="en-GB"/>
        </w:rPr>
      </w:pPr>
    </w:p>
    <w:p w:rsidR="00EE4267" w:rsidRP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b/>
          <w:sz w:val="28"/>
          <w:lang w:eastAsia="en-GB"/>
        </w:rPr>
        <w:t>PLEASE NOTE</w:t>
      </w:r>
      <w:r w:rsidRPr="00EE4267">
        <w:rPr>
          <w:rFonts w:ascii="Segoe UI" w:hAnsi="Segoe UI" w:cs="Segoe UI"/>
          <w:sz w:val="28"/>
          <w:lang w:eastAsia="en-GB"/>
        </w:rPr>
        <w:t xml:space="preserve">: Only organisations which are </w:t>
      </w:r>
      <w:r w:rsidRPr="00012867">
        <w:rPr>
          <w:rFonts w:ascii="Segoe UI" w:hAnsi="Segoe UI" w:cs="Segoe UI"/>
          <w:b/>
          <w:sz w:val="28"/>
          <w:lang w:eastAsia="en-GB"/>
        </w:rPr>
        <w:t>FULL MEMBERS of Salford CVS</w:t>
      </w:r>
      <w:r w:rsidRPr="00EE4267">
        <w:rPr>
          <w:rFonts w:ascii="Segoe UI" w:hAnsi="Segoe UI" w:cs="Segoe UI"/>
          <w:sz w:val="28"/>
          <w:lang w:eastAsia="en-GB"/>
        </w:rPr>
        <w:t xml:space="preserve"> are eligible to apply for Salford CVS managed grants.</w:t>
      </w:r>
    </w:p>
    <w:p w:rsidR="00EE4267" w:rsidRP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EE4267">
        <w:rPr>
          <w:rFonts w:ascii="Segoe UI" w:hAnsi="Segoe UI" w:cs="Segoe UI"/>
          <w:sz w:val="28"/>
          <w:lang w:eastAsia="en-GB"/>
        </w:rPr>
        <w:t xml:space="preserve">To apply for </w:t>
      </w:r>
      <w:hyperlink r:id="rId8" w:history="1">
        <w:r w:rsidRPr="00EE4267">
          <w:rPr>
            <w:rFonts w:ascii="Segoe UI" w:hAnsi="Segoe UI" w:cs="Segoe UI"/>
            <w:color w:val="0000FF"/>
            <w:sz w:val="28"/>
            <w:u w:val="single"/>
            <w:lang w:eastAsia="en-GB"/>
          </w:rPr>
          <w:t>membership</w:t>
        </w:r>
      </w:hyperlink>
      <w:r w:rsidRPr="00EE4267">
        <w:rPr>
          <w:rFonts w:ascii="Segoe UI" w:hAnsi="Segoe UI" w:cs="Segoe UI"/>
          <w:sz w:val="28"/>
          <w:lang w:eastAsia="en-GB"/>
        </w:rPr>
        <w:t xml:space="preserve"> you'll need to complete a </w:t>
      </w:r>
      <w:hyperlink r:id="rId9" w:history="1">
        <w:r w:rsidRPr="00EE4267">
          <w:rPr>
            <w:rFonts w:ascii="Segoe UI" w:hAnsi="Segoe UI" w:cs="Segoe UI"/>
            <w:color w:val="0000FF"/>
            <w:sz w:val="28"/>
            <w:u w:val="single"/>
            <w:lang w:eastAsia="en-GB"/>
          </w:rPr>
          <w:t>simple online form here</w:t>
        </w:r>
      </w:hyperlink>
      <w:r w:rsidRPr="00EE4267">
        <w:rPr>
          <w:rFonts w:ascii="Segoe UI" w:hAnsi="Segoe UI" w:cs="Segoe UI"/>
          <w:sz w:val="28"/>
          <w:lang w:eastAsia="en-GB"/>
        </w:rPr>
        <w:t>.  Applications for membership are considered by Salford CVS' Board of Trustees, which typically meets on a monthly basis.</w:t>
      </w: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790394" w:rsidRDefault="00790394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EE4267">
      <w:pPr>
        <w:pStyle w:val="NoSpacing"/>
        <w:rPr>
          <w:rFonts w:ascii="Segoe UI" w:hAnsi="Segoe UI" w:cs="Segoe UI"/>
          <w:b/>
          <w:sz w:val="28"/>
          <w:lang w:eastAsia="en-GB"/>
        </w:rPr>
      </w:pPr>
      <w:r w:rsidRPr="00012867">
        <w:rPr>
          <w:rFonts w:ascii="Segoe UI" w:hAnsi="Segoe UI" w:cs="Segoe UI"/>
          <w:b/>
          <w:color w:val="7030A0"/>
          <w:sz w:val="48"/>
          <w:lang w:eastAsia="en-GB"/>
        </w:rPr>
        <w:t>Confirmed grants for 2021/22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EE4267">
      <w:pPr>
        <w:pStyle w:val="NoSpacing"/>
        <w:rPr>
          <w:rFonts w:ascii="Segoe UI" w:hAnsi="Segoe UI" w:cs="Segoe UI"/>
          <w:b/>
          <w:sz w:val="28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Wellbeing Fund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>Grants of up to £1,000 for VCSE organisations (with &lt;£100k turnover), for projects which help to improve the health and wellbeing of Salford residents. Supported by NHS Salford CCG.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EE4267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Volunteers’ Expenses Fund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>Grants of up to £750 small VCSE (&lt;£100k pa turnover), to meet the cost of paying out-of-pocket expenses to support volunteers. Supported by NHS Salford CCG.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012867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Healthy Holidays Fund</w:t>
      </w:r>
    </w:p>
    <w:p w:rsidR="00012867" w:rsidRDefault="00012867" w:rsidP="000128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>Grants of up to £5,000</w:t>
      </w:r>
      <w:r w:rsidR="00790394">
        <w:rPr>
          <w:rFonts w:ascii="Segoe UI" w:hAnsi="Segoe UI" w:cs="Segoe UI"/>
          <w:sz w:val="28"/>
          <w:lang w:eastAsia="en-GB"/>
        </w:rPr>
        <w:t xml:space="preserve"> (to be confirmed)</w:t>
      </w:r>
      <w:r w:rsidRPr="00012867">
        <w:rPr>
          <w:rFonts w:ascii="Segoe UI" w:hAnsi="Segoe UI" w:cs="Segoe UI"/>
          <w:sz w:val="28"/>
          <w:lang w:eastAsia="en-GB"/>
        </w:rPr>
        <w:t xml:space="preserve"> to tackle holiday hunger and improve child nutrition. This fund will suppor</w:t>
      </w:r>
      <w:r>
        <w:rPr>
          <w:rFonts w:ascii="Segoe UI" w:hAnsi="Segoe UI" w:cs="Segoe UI"/>
          <w:sz w:val="28"/>
          <w:lang w:eastAsia="en-GB"/>
        </w:rPr>
        <w:t xml:space="preserve">t summer holiday activity costs, </w:t>
      </w:r>
      <w:r w:rsidRPr="00012867">
        <w:rPr>
          <w:rFonts w:ascii="Segoe UI" w:hAnsi="Segoe UI" w:cs="Segoe UI"/>
          <w:sz w:val="28"/>
          <w:lang w:eastAsia="en-GB"/>
        </w:rPr>
        <w:t>combined with provision of healthy food.</w:t>
      </w:r>
      <w:r>
        <w:rPr>
          <w:rFonts w:ascii="Segoe UI" w:hAnsi="Segoe UI" w:cs="Segoe UI"/>
          <w:sz w:val="28"/>
          <w:lang w:eastAsia="en-GB"/>
        </w:rPr>
        <w:t xml:space="preserve"> </w:t>
      </w:r>
      <w:r w:rsidRPr="00012867">
        <w:rPr>
          <w:rFonts w:ascii="Segoe UI" w:hAnsi="Segoe UI" w:cs="Segoe UI"/>
          <w:sz w:val="28"/>
          <w:lang w:eastAsia="en-GB"/>
        </w:rPr>
        <w:t xml:space="preserve">Supported by NHS Salford </w:t>
      </w:r>
      <w:r>
        <w:rPr>
          <w:rFonts w:ascii="Segoe UI" w:hAnsi="Segoe UI" w:cs="Segoe UI"/>
          <w:sz w:val="28"/>
          <w:lang w:eastAsia="en-GB"/>
        </w:rPr>
        <w:t>CCG and Salford City Council.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AB6001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Grow Well Fund</w:t>
      </w:r>
    </w:p>
    <w:p w:rsid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 xml:space="preserve">Grants of up to £2,000 for VCSE organisations to support new, or expand existing, community growing projects which promote wellbeing. </w:t>
      </w:r>
      <w:r w:rsidR="006903F6">
        <w:rPr>
          <w:rFonts w:ascii="Segoe UI" w:hAnsi="Segoe UI" w:cs="Segoe UI"/>
          <w:sz w:val="28"/>
          <w:lang w:eastAsia="en-GB"/>
        </w:rPr>
        <w:t xml:space="preserve">There is a 2-stage process to apply for these grants. </w:t>
      </w:r>
      <w:r w:rsidRPr="00AB6001">
        <w:rPr>
          <w:rFonts w:ascii="Segoe UI" w:hAnsi="Segoe UI" w:cs="Segoe UI"/>
          <w:sz w:val="28"/>
          <w:lang w:eastAsia="en-GB"/>
        </w:rPr>
        <w:t>Supported by RHS Garden Bridgewater &amp; NHS Salford CCG.</w:t>
      </w:r>
    </w:p>
    <w:p w:rsid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012867" w:rsidRDefault="00AB6001" w:rsidP="00AB6001">
      <w:pPr>
        <w:pStyle w:val="NoSpacing"/>
        <w:rPr>
          <w:rFonts w:ascii="Segoe UI" w:hAnsi="Segoe UI" w:cs="Segoe UI"/>
          <w:b/>
          <w:sz w:val="28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Volunteers’ Week Activities Fund</w:t>
      </w:r>
    </w:p>
    <w:p w:rsid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 xml:space="preserve">This fund is for voluntary, community or social enterprise sector organisations who want to put on activities or events to recruit, retain </w:t>
      </w:r>
      <w:r>
        <w:rPr>
          <w:rFonts w:ascii="Segoe UI" w:hAnsi="Segoe UI" w:cs="Segoe UI"/>
          <w:sz w:val="28"/>
          <w:lang w:eastAsia="en-GB"/>
        </w:rPr>
        <w:t xml:space="preserve">or recognise volunteers between. </w:t>
      </w:r>
      <w:r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AB6001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Achieve Asset Fund</w:t>
      </w:r>
      <w:r>
        <w:rPr>
          <w:rFonts w:ascii="Segoe UI" w:hAnsi="Segoe UI" w:cs="Segoe UI"/>
          <w:b/>
          <w:sz w:val="32"/>
          <w:lang w:eastAsia="en-GB"/>
        </w:rPr>
        <w:t xml:space="preserve"> 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>– Specialist Fund</w:t>
      </w:r>
      <w:r w:rsidR="005A5708">
        <w:rPr>
          <w:rFonts w:ascii="Segoe UI" w:hAnsi="Segoe UI" w:cs="Segoe UI"/>
          <w:b/>
          <w:color w:val="00B050"/>
          <w:sz w:val="32"/>
          <w:lang w:eastAsia="en-GB"/>
        </w:rPr>
        <w:t xml:space="preserve"> – Bolton, Salford &amp; Trafford</w:t>
      </w:r>
    </w:p>
    <w:p w:rsidR="00AB6001" w:rsidRP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 xml:space="preserve">Grants of £5,000 </w:t>
      </w:r>
      <w:r>
        <w:rPr>
          <w:rFonts w:ascii="Segoe UI" w:hAnsi="Segoe UI" w:cs="Segoe UI"/>
          <w:sz w:val="28"/>
          <w:lang w:eastAsia="en-GB"/>
        </w:rPr>
        <w:t>(per borough)</w:t>
      </w:r>
      <w:r w:rsidRPr="00AB6001">
        <w:rPr>
          <w:rFonts w:ascii="Segoe UI" w:hAnsi="Segoe UI" w:cs="Segoe UI"/>
          <w:sz w:val="28"/>
          <w:lang w:eastAsia="en-GB"/>
        </w:rPr>
        <w:t xml:space="preserve"> available to VCSE org</w:t>
      </w:r>
      <w:r>
        <w:rPr>
          <w:rFonts w:ascii="Segoe UI" w:hAnsi="Segoe UI" w:cs="Segoe UI"/>
          <w:sz w:val="28"/>
          <w:lang w:eastAsia="en-GB"/>
        </w:rPr>
        <w:t>anisations</w:t>
      </w:r>
      <w:r w:rsidRPr="00AB6001">
        <w:rPr>
          <w:rFonts w:ascii="Segoe UI" w:hAnsi="Segoe UI" w:cs="Segoe UI"/>
          <w:sz w:val="28"/>
          <w:lang w:eastAsia="en-GB"/>
        </w:rPr>
        <w:t xml:space="preserve"> working to support people recovering from drug or alcohol dependency.  Open to organisations across Salford, Bolton and Trafford. Supported by NHS GMMH Foundation Trust.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012867" w:rsidRDefault="00AB6001" w:rsidP="00AB6001">
      <w:pPr>
        <w:pStyle w:val="NoSpacing"/>
        <w:rPr>
          <w:rFonts w:ascii="Segoe UI" w:hAnsi="Segoe UI" w:cs="Segoe UI"/>
          <w:b/>
          <w:sz w:val="28"/>
          <w:lang w:eastAsia="en-GB"/>
        </w:rPr>
      </w:pPr>
      <w:r>
        <w:rPr>
          <w:rFonts w:ascii="Segoe UI" w:hAnsi="Segoe UI" w:cs="Segoe UI"/>
          <w:b/>
          <w:sz w:val="32"/>
          <w:lang w:eastAsia="en-GB"/>
        </w:rPr>
        <w:t>Youth Wellbeing</w:t>
      </w:r>
      <w:r w:rsidRPr="00012867">
        <w:rPr>
          <w:rFonts w:ascii="Segoe UI" w:hAnsi="Segoe UI" w:cs="Segoe UI"/>
          <w:b/>
          <w:sz w:val="32"/>
          <w:lang w:eastAsia="en-GB"/>
        </w:rPr>
        <w:t xml:space="preserve"> Fund</w:t>
      </w:r>
    </w:p>
    <w:p w:rsidR="00012867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>Grants of up to £2,500 for youth-led projects supported by VCSE organ</w:t>
      </w:r>
      <w:r>
        <w:rPr>
          <w:rFonts w:ascii="Segoe UI" w:hAnsi="Segoe UI" w:cs="Segoe UI"/>
          <w:sz w:val="28"/>
          <w:lang w:eastAsia="en-GB"/>
        </w:rPr>
        <w:t xml:space="preserve">isations, schools or colleges.  </w:t>
      </w:r>
      <w:r w:rsidRPr="00AB6001">
        <w:rPr>
          <w:rFonts w:ascii="Segoe UI" w:hAnsi="Segoe UI" w:cs="Segoe UI"/>
          <w:sz w:val="28"/>
          <w:lang w:eastAsia="en-GB"/>
        </w:rPr>
        <w:t>All projects must be inspired and developed by a group of at least 3 young people aged 8-21, or up to the age of 25 if the young people have additional needs. There is no turnover thresho</w:t>
      </w:r>
      <w:r>
        <w:rPr>
          <w:rFonts w:ascii="Segoe UI" w:hAnsi="Segoe UI" w:cs="Segoe UI"/>
          <w:sz w:val="28"/>
          <w:lang w:eastAsia="en-GB"/>
        </w:rPr>
        <w:t xml:space="preserve">ld for the host organisation.  </w:t>
      </w:r>
      <w:r w:rsidRPr="00AB6001">
        <w:rPr>
          <w:rFonts w:ascii="Segoe UI" w:hAnsi="Segoe UI" w:cs="Segoe UI"/>
          <w:sz w:val="28"/>
          <w:lang w:eastAsia="en-GB"/>
        </w:rPr>
        <w:t>Supported by NHS Salford CCG.</w:t>
      </w: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EE4267">
      <w:pPr>
        <w:pStyle w:val="NoSpacing"/>
        <w:rPr>
          <w:rFonts w:ascii="Segoe UI" w:hAnsi="Segoe UI" w:cs="Segoe UI"/>
          <w:b/>
          <w:color w:val="7030A0"/>
          <w:sz w:val="48"/>
          <w:lang w:eastAsia="en-GB"/>
        </w:rPr>
      </w:pPr>
      <w:r w:rsidRPr="00AB6001">
        <w:rPr>
          <w:rFonts w:ascii="Segoe UI" w:hAnsi="Segoe UI" w:cs="Segoe UI"/>
          <w:b/>
          <w:color w:val="7030A0"/>
          <w:sz w:val="48"/>
          <w:lang w:eastAsia="en-GB"/>
        </w:rPr>
        <w:t>Anticipated Grants for 2021/22</w:t>
      </w:r>
    </w:p>
    <w:p w:rsidR="00AB6001" w:rsidRDefault="00213D05" w:rsidP="00EE4267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>The grants listed below are currently being developed by Salford CVS in consultation with commissioners</w:t>
      </w:r>
    </w:p>
    <w:p w:rsidR="00213D05" w:rsidRDefault="00213D05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EE4267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Healthier, Fairer, Greener Fund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 xml:space="preserve">This </w:t>
      </w:r>
      <w:r w:rsidR="00213D05">
        <w:rPr>
          <w:rFonts w:ascii="Segoe UI" w:hAnsi="Segoe UI" w:cs="Segoe UI"/>
          <w:sz w:val="28"/>
          <w:lang w:eastAsia="en-GB"/>
        </w:rPr>
        <w:t xml:space="preserve">will be a </w:t>
      </w:r>
      <w:r>
        <w:rPr>
          <w:rFonts w:ascii="Segoe UI" w:hAnsi="Segoe UI" w:cs="Segoe UI"/>
          <w:sz w:val="28"/>
          <w:lang w:eastAsia="en-GB"/>
        </w:rPr>
        <w:t>large grant fund directly linked to the priorities outlined in Salford’s Locality Plan and The Salford Way.</w:t>
      </w:r>
      <w:r w:rsidR="00213D05">
        <w:rPr>
          <w:rFonts w:ascii="Segoe UI" w:hAnsi="Segoe UI" w:cs="Segoe UI"/>
          <w:sz w:val="28"/>
          <w:lang w:eastAsia="en-GB"/>
        </w:rPr>
        <w:t xml:space="preserve"> </w:t>
      </w:r>
      <w:r w:rsidR="00213D05"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213D05" w:rsidRPr="00213D05" w:rsidRDefault="00213D05" w:rsidP="00213D05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213D05">
        <w:rPr>
          <w:rFonts w:ascii="Segoe UI" w:hAnsi="Segoe UI" w:cs="Segoe UI"/>
          <w:b/>
          <w:sz w:val="32"/>
          <w:lang w:eastAsia="en-GB"/>
        </w:rPr>
        <w:t>Neighbourhood Social Prescribing Fund</w:t>
      </w:r>
      <w:r>
        <w:rPr>
          <w:rFonts w:ascii="Segoe UI" w:hAnsi="Segoe UI" w:cs="Segoe UI"/>
          <w:b/>
          <w:sz w:val="32"/>
          <w:lang w:eastAsia="en-GB"/>
        </w:rPr>
        <w:t xml:space="preserve"> 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>– Specialist Fund</w:t>
      </w:r>
    </w:p>
    <w:p w:rsidR="00213D05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 xml:space="preserve">This fund will be targeted at organisations in a position to receive and support social prescribing referrals from the Wellbeing Matters programme. </w:t>
      </w:r>
      <w:r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213D05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  <w:r w:rsidRPr="00213D05">
        <w:rPr>
          <w:rFonts w:ascii="Segoe UI" w:hAnsi="Segoe UI" w:cs="Segoe UI"/>
          <w:b/>
          <w:sz w:val="32"/>
          <w:szCs w:val="32"/>
          <w:lang w:eastAsia="en-GB"/>
        </w:rPr>
        <w:t xml:space="preserve">Green Care Social Prescribing Fund </w:t>
      </w:r>
      <w:r w:rsidRPr="00213D05">
        <w:rPr>
          <w:rFonts w:ascii="Segoe UI" w:hAnsi="Segoe UI" w:cs="Segoe UI"/>
          <w:b/>
          <w:color w:val="00B050"/>
          <w:sz w:val="32"/>
          <w:szCs w:val="32"/>
          <w:lang w:eastAsia="en-GB"/>
        </w:rPr>
        <w:t>–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 xml:space="preserve"> Specialist Fund</w:t>
      </w:r>
    </w:p>
    <w:p w:rsidR="00213D05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 xml:space="preserve">This fund will be targeted at organisations in a position to receive and support social prescribing referrals for activities focused on utilising greenspace. </w:t>
      </w:r>
      <w:r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5A5708" w:rsidRPr="00AB6001" w:rsidRDefault="005A5708" w:rsidP="005A5708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5A5708">
        <w:rPr>
          <w:rFonts w:ascii="Segoe UI" w:hAnsi="Segoe UI" w:cs="Segoe UI"/>
          <w:b/>
          <w:sz w:val="32"/>
          <w:lang w:eastAsia="en-GB"/>
        </w:rPr>
        <w:t>Answer Cancer Fund</w:t>
      </w:r>
      <w:r>
        <w:rPr>
          <w:rFonts w:ascii="Segoe UI" w:hAnsi="Segoe UI" w:cs="Segoe UI"/>
          <w:b/>
          <w:sz w:val="32"/>
          <w:lang w:eastAsia="en-GB"/>
        </w:rPr>
        <w:t xml:space="preserve"> 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>– Specialist Fund</w:t>
      </w:r>
      <w:r>
        <w:rPr>
          <w:rFonts w:ascii="Segoe UI" w:hAnsi="Segoe UI" w:cs="Segoe UI"/>
          <w:b/>
          <w:color w:val="00B050"/>
          <w:sz w:val="32"/>
          <w:lang w:eastAsia="en-GB"/>
        </w:rPr>
        <w:t xml:space="preserve"> – Greater Manchester-wide</w:t>
      </w:r>
    </w:p>
    <w:p w:rsidR="005A5708" w:rsidRDefault="005A5708" w:rsidP="00EE4267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>This fund will support VCSE organisations engage with priority communities to encourage greater uptake on cancer screening. It will be open to groups from across Greater Manchester.</w:t>
      </w:r>
    </w:p>
    <w:p w:rsidR="005A5708" w:rsidRDefault="005A5708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5A5708" w:rsidRDefault="005A5708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AB6001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Hate Crime Awareness Week</w:t>
      </w:r>
      <w:r>
        <w:rPr>
          <w:rFonts w:ascii="Segoe UI" w:hAnsi="Segoe UI" w:cs="Segoe UI"/>
          <w:b/>
          <w:sz w:val="32"/>
          <w:lang w:eastAsia="en-GB"/>
        </w:rPr>
        <w:t xml:space="preserve"> – Feb 2022</w:t>
      </w:r>
    </w:p>
    <w:p w:rsid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>Grants of up to £500 for projects to raise awareness of hate crime, encourage reporting and support community cohesion. Supporte</w:t>
      </w:r>
      <w:r w:rsidR="00213D05">
        <w:rPr>
          <w:rFonts w:ascii="Segoe UI" w:hAnsi="Segoe UI" w:cs="Segoe UI"/>
          <w:sz w:val="28"/>
          <w:lang w:eastAsia="en-GB"/>
        </w:rPr>
        <w:t>d by Salford City Council / Greater Manchester Combined Authority</w:t>
      </w:r>
    </w:p>
    <w:p w:rsidR="005A5708" w:rsidRDefault="005A5708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5A5708" w:rsidRDefault="005A5708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5A5708" w:rsidRDefault="005A5708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012867" w:rsidRDefault="00E912BA" w:rsidP="00E912BA">
      <w:pPr>
        <w:pStyle w:val="NoSpacing"/>
        <w:rPr>
          <w:rFonts w:ascii="Segoe UI" w:hAnsi="Segoe UI" w:cs="Segoe UI"/>
          <w:b/>
          <w:sz w:val="48"/>
          <w:lang w:eastAsia="en-GB"/>
        </w:rPr>
      </w:pPr>
      <w:r w:rsidRPr="00012867">
        <w:rPr>
          <w:rFonts w:ascii="Segoe UI" w:hAnsi="Segoe UI" w:cs="Segoe UI"/>
          <w:b/>
          <w:color w:val="7030A0"/>
          <w:sz w:val="48"/>
          <w:lang w:eastAsia="en-GB"/>
        </w:rPr>
        <w:t>Grants from other organisations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 xml:space="preserve">For wider local, regional and national grants (e.g. Lottery, Children in Need etc.) see our </w:t>
      </w:r>
      <w:hyperlink r:id="rId10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Funding Portal</w:t>
        </w:r>
      </w:hyperlink>
      <w:r w:rsidRPr="00E912BA">
        <w:rPr>
          <w:rFonts w:ascii="Segoe UI" w:hAnsi="Segoe UI" w:cs="Segoe UI"/>
          <w:sz w:val="28"/>
          <w:lang w:eastAsia="en-GB"/>
        </w:rPr>
        <w:t>.</w:t>
      </w:r>
      <w:r w:rsidR="00AB6001">
        <w:rPr>
          <w:rFonts w:ascii="Segoe UI" w:hAnsi="Segoe UI" w:cs="Segoe UI"/>
          <w:sz w:val="28"/>
          <w:lang w:eastAsia="en-GB"/>
        </w:rPr>
        <w:t xml:space="preserve"> </w:t>
      </w:r>
      <w:r w:rsidRPr="00E912BA">
        <w:rPr>
          <w:rFonts w:ascii="Segoe UI" w:hAnsi="Segoe UI" w:cs="Segoe UI"/>
          <w:sz w:val="28"/>
          <w:lang w:eastAsia="en-GB"/>
        </w:rPr>
        <w:t xml:space="preserve">Also see our latest </w:t>
      </w:r>
      <w:hyperlink r:id="rId11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Funding Bulletin</w:t>
        </w:r>
      </w:hyperlink>
      <w:r w:rsidRPr="00E912BA">
        <w:rPr>
          <w:rFonts w:ascii="Segoe UI" w:hAnsi="Segoe UI" w:cs="Segoe UI"/>
          <w:sz w:val="28"/>
          <w:lang w:eastAsia="en-GB"/>
        </w:rPr>
        <w:t xml:space="preserve"> - you can sign-up up to receive regular emails on the latest funding opportunities (and other topics) </w:t>
      </w:r>
      <w:hyperlink r:id="rId12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at this link</w:t>
        </w:r>
      </w:hyperlink>
      <w:r w:rsidRPr="00E912BA">
        <w:rPr>
          <w:rFonts w:ascii="Segoe UI" w:hAnsi="Segoe UI" w:cs="Segoe UI"/>
          <w:sz w:val="28"/>
          <w:lang w:eastAsia="en-GB"/>
        </w:rPr>
        <w:t>.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> </w:t>
      </w:r>
    </w:p>
    <w:p w:rsidR="00012867" w:rsidRPr="00E912BA" w:rsidRDefault="00012867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012867" w:rsidRDefault="00E912BA" w:rsidP="00E912BA">
      <w:pPr>
        <w:pStyle w:val="NoSpacing"/>
        <w:rPr>
          <w:rFonts w:ascii="Segoe UI" w:hAnsi="Segoe UI" w:cs="Segoe UI"/>
          <w:b/>
          <w:color w:val="7030A0"/>
          <w:sz w:val="48"/>
          <w:lang w:eastAsia="en-GB"/>
        </w:rPr>
      </w:pPr>
      <w:r w:rsidRPr="00012867">
        <w:rPr>
          <w:rFonts w:ascii="Segoe UI" w:hAnsi="Segoe UI" w:cs="Segoe UI"/>
          <w:b/>
          <w:color w:val="7030A0"/>
          <w:sz w:val="48"/>
          <w:lang w:eastAsia="en-GB"/>
        </w:rPr>
        <w:t>Support with funding applications</w:t>
      </w:r>
    </w:p>
    <w:p w:rsidR="00EE4267" w:rsidRDefault="00EE4267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 xml:space="preserve">Our Development Team provides advice and guidance on </w:t>
      </w:r>
      <w:r w:rsidR="00EE4267" w:rsidRPr="00E912BA">
        <w:rPr>
          <w:rFonts w:ascii="Segoe UI" w:hAnsi="Segoe UI" w:cs="Segoe UI"/>
          <w:sz w:val="28"/>
          <w:lang w:eastAsia="en-GB"/>
        </w:rPr>
        <w:t>identifying</w:t>
      </w:r>
      <w:r w:rsidRPr="00E912BA">
        <w:rPr>
          <w:rFonts w:ascii="Segoe UI" w:hAnsi="Segoe UI" w:cs="Segoe UI"/>
          <w:sz w:val="28"/>
          <w:lang w:eastAsia="en-GB"/>
        </w:rPr>
        <w:t xml:space="preserve"> sources of funding for your organisation, and support in making applications. To find out more </w:t>
      </w:r>
      <w:hyperlink r:id="rId13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 xml:space="preserve">see this link </w:t>
        </w:r>
      </w:hyperlink>
      <w:r w:rsidRPr="00E912BA">
        <w:rPr>
          <w:rFonts w:ascii="Segoe UI" w:hAnsi="Segoe UI" w:cs="Segoe UI"/>
          <w:sz w:val="28"/>
          <w:lang w:eastAsia="en-GB"/>
        </w:rPr>
        <w:t>or contact the Development Team on 0161 787 7795.</w:t>
      </w: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 xml:space="preserve">A wide </w:t>
      </w:r>
      <w:r w:rsidR="00EE4267" w:rsidRPr="00E912BA">
        <w:rPr>
          <w:rFonts w:ascii="Segoe UI" w:hAnsi="Segoe UI" w:cs="Segoe UI"/>
          <w:sz w:val="28"/>
          <w:lang w:eastAsia="en-GB"/>
        </w:rPr>
        <w:t>variety</w:t>
      </w:r>
      <w:r w:rsidRPr="00E912BA">
        <w:rPr>
          <w:rFonts w:ascii="Segoe UI" w:hAnsi="Segoe UI" w:cs="Segoe UI"/>
          <w:sz w:val="28"/>
          <w:lang w:eastAsia="en-GB"/>
        </w:rPr>
        <w:t xml:space="preserve"> of </w:t>
      </w:r>
      <w:hyperlink r:id="rId14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FREE training</w:t>
        </w:r>
      </w:hyperlink>
      <w:r w:rsidRPr="00E912BA">
        <w:rPr>
          <w:rFonts w:ascii="Segoe UI" w:hAnsi="Segoe UI" w:cs="Segoe UI"/>
          <w:sz w:val="28"/>
          <w:lang w:eastAsia="en-GB"/>
        </w:rPr>
        <w:t xml:space="preserve"> is also available; this includes: writing successful bids, trustee development, safeguarding and risk assessment</w:t>
      </w:r>
      <w:bookmarkStart w:id="1" w:name="HHF"/>
      <w:bookmarkEnd w:id="1"/>
    </w:p>
    <w:p w:rsidR="00E912BA" w:rsidRPr="00E912BA" w:rsidRDefault="00E912BA" w:rsidP="00E912BA">
      <w:pPr>
        <w:pStyle w:val="NoSpacing"/>
        <w:rPr>
          <w:rFonts w:ascii="Segoe UI" w:hAnsi="Segoe UI" w:cs="Segoe UI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lang w:eastAsia="en-GB"/>
        </w:rPr>
      </w:pP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9F26FF" w:rsidRDefault="009F26FF" w:rsidP="00E912BA">
      <w:pPr>
        <w:pStyle w:val="NoSpacing"/>
        <w:rPr>
          <w:rFonts w:ascii="Segoe UI" w:hAnsi="Segoe UI" w:cs="Segoe UI"/>
          <w:sz w:val="28"/>
        </w:rPr>
      </w:pPr>
    </w:p>
    <w:p w:rsidR="009F26FF" w:rsidRDefault="009F26FF" w:rsidP="009F26FF">
      <w:pPr>
        <w:widowControl w:val="0"/>
        <w:spacing w:after="0"/>
        <w:ind w:left="3828"/>
        <w:jc w:val="right"/>
        <w:rPr>
          <w:rFonts w:ascii="Segoe UI" w:hAnsi="Segoe UI" w:cs="Segoe UI"/>
          <w:sz w:val="32"/>
          <w:szCs w:val="32"/>
        </w:rPr>
      </w:pPr>
      <w:r w:rsidRPr="009F26FF">
        <w:rPr>
          <w:rFonts w:ascii="Segoe UI" w:hAnsi="Segoe UI" w:cs="Segoe U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360930" cy="2105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FF" w:rsidRDefault="009F26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81250" cy="22955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.65pt;width:185.9pt;height:165.75pt;z-index:251661312;visibility:visible;mso-wrap-style:non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" stroked="f">
                <v:textbox style="mso-fit-shape-to-text:t">
                  <w:txbxContent>
                    <w:p w:rsidR="009F26FF" w:rsidRDefault="009F26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81250" cy="22955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sz w:val="32"/>
          <w:szCs w:val="32"/>
        </w:rPr>
        <w:t xml:space="preserve">Salford CVS is a Living Wage Funder and actively encourages grant recipients to pay the Living Wage Foundation’s recommended minimum of £9.50 per hour. </w:t>
      </w:r>
    </w:p>
    <w:p w:rsidR="009F26FF" w:rsidRDefault="009F26FF" w:rsidP="009F26FF">
      <w:pPr>
        <w:widowControl w:val="0"/>
        <w:spacing w:after="0"/>
        <w:ind w:left="3828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 </w:t>
      </w:r>
    </w:p>
    <w:p w:rsidR="009F26FF" w:rsidRDefault="009F26FF" w:rsidP="009F26FF">
      <w:pPr>
        <w:widowControl w:val="0"/>
        <w:spacing w:after="0"/>
        <w:ind w:left="3828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Find out more at:  </w:t>
      </w:r>
      <w:hyperlink r:id="rId17" w:history="1">
        <w:r w:rsidRPr="002B1B2A">
          <w:rPr>
            <w:rStyle w:val="Hyperlink"/>
            <w:rFonts w:ascii="Segoe UI" w:hAnsi="Segoe UI" w:cs="Segoe UI"/>
            <w:sz w:val="32"/>
            <w:szCs w:val="32"/>
          </w:rPr>
          <w:t>www.livingwage.org.uk</w:t>
        </w:r>
      </w:hyperlink>
    </w:p>
    <w:p w:rsidR="009F26FF" w:rsidRDefault="009F26FF" w:rsidP="009F26FF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9F26FF" w:rsidRPr="00E912BA" w:rsidRDefault="009F26FF" w:rsidP="00E912BA">
      <w:pPr>
        <w:pStyle w:val="NoSpacing"/>
        <w:rPr>
          <w:rFonts w:ascii="Segoe UI" w:hAnsi="Segoe UI" w:cs="Segoe UI"/>
          <w:sz w:val="28"/>
        </w:rPr>
      </w:pPr>
    </w:p>
    <w:sectPr w:rsidR="009F26FF" w:rsidRPr="00E912BA" w:rsidSect="00C34654">
      <w:footerReference w:type="default" r:id="rId1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BA" w:rsidRDefault="00E912BA" w:rsidP="00E912BA">
      <w:pPr>
        <w:spacing w:after="0" w:line="240" w:lineRule="auto"/>
      </w:pPr>
      <w:r>
        <w:separator/>
      </w:r>
    </w:p>
  </w:endnote>
  <w:endnote w:type="continuationSeparator" w:id="0">
    <w:p w:rsidR="00E912BA" w:rsidRDefault="00E912BA" w:rsidP="00E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85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12BA" w:rsidRDefault="00E912BA" w:rsidP="00E912BA">
            <w:pPr>
              <w:pStyle w:val="Footer"/>
              <w:jc w:val="center"/>
            </w:pPr>
            <w:r w:rsidRPr="00E912BA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903F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E912BA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6903F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BA" w:rsidRDefault="00E912BA" w:rsidP="00E912BA">
      <w:pPr>
        <w:spacing w:after="0" w:line="240" w:lineRule="auto"/>
      </w:pPr>
      <w:r>
        <w:separator/>
      </w:r>
    </w:p>
  </w:footnote>
  <w:footnote w:type="continuationSeparator" w:id="0">
    <w:p w:rsidR="00E912BA" w:rsidRDefault="00E912BA" w:rsidP="00E9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4"/>
    <w:rsid w:val="00011A31"/>
    <w:rsid w:val="00012867"/>
    <w:rsid w:val="001740D5"/>
    <w:rsid w:val="001C2AC4"/>
    <w:rsid w:val="00213D05"/>
    <w:rsid w:val="002614E7"/>
    <w:rsid w:val="00261CD7"/>
    <w:rsid w:val="004A7219"/>
    <w:rsid w:val="005304B3"/>
    <w:rsid w:val="005A5708"/>
    <w:rsid w:val="00602575"/>
    <w:rsid w:val="006822AF"/>
    <w:rsid w:val="006903F6"/>
    <w:rsid w:val="00762085"/>
    <w:rsid w:val="00790394"/>
    <w:rsid w:val="008538B1"/>
    <w:rsid w:val="009F26FF"/>
    <w:rsid w:val="00AB6001"/>
    <w:rsid w:val="00AF2D3E"/>
    <w:rsid w:val="00B370E3"/>
    <w:rsid w:val="00C11856"/>
    <w:rsid w:val="00C34654"/>
    <w:rsid w:val="00C94C6B"/>
    <w:rsid w:val="00CC3005"/>
    <w:rsid w:val="00CD1275"/>
    <w:rsid w:val="00E912BA"/>
    <w:rsid w:val="00EE4267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1B29"/>
  <w15:chartTrackingRefBased/>
  <w15:docId w15:val="{30FC2E35-5AA1-4125-A7A2-9AF527B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1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BA"/>
  </w:style>
  <w:style w:type="paragraph" w:styleId="Footer">
    <w:name w:val="footer"/>
    <w:basedOn w:val="Normal"/>
    <w:link w:val="FooterChar"/>
    <w:uiPriority w:val="99"/>
    <w:unhideWhenUsed/>
    <w:rsid w:val="00E9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BA"/>
  </w:style>
  <w:style w:type="character" w:customStyle="1" w:styleId="Heading4Char">
    <w:name w:val="Heading 4 Char"/>
    <w:basedOn w:val="DefaultParagraphFont"/>
    <w:link w:val="Heading4"/>
    <w:uiPriority w:val="9"/>
    <w:rsid w:val="00E912B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2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1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cvs.co.uk/membership-0" TargetMode="External"/><Relationship Id="rId13" Type="http://schemas.openxmlformats.org/officeDocument/2006/relationships/hyperlink" Target="https://www.salfordcvs.co.uk/development-team-referral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https://www.salfordcvs.co.uk/mailing-list-subscription" TargetMode="External"/><Relationship Id="rId17" Type="http://schemas.openxmlformats.org/officeDocument/2006/relationships/hyperlink" Target="http://www.livingwage.org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alfordcvs.co.uk/funding-and-tenderi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www.salfordcvs.co.uk/funding-tender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lfordcvs.co.uk/membership-signup" TargetMode="External"/><Relationship Id="rId14" Type="http://schemas.openxmlformats.org/officeDocument/2006/relationships/hyperlink" Target="https://www.salfordcvs.co.uk/event-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10</cp:revision>
  <cp:lastPrinted>2021-05-10T10:20:00Z</cp:lastPrinted>
  <dcterms:created xsi:type="dcterms:W3CDTF">2021-04-30T08:56:00Z</dcterms:created>
  <dcterms:modified xsi:type="dcterms:W3CDTF">2021-05-10T10:22:00Z</dcterms:modified>
</cp:coreProperties>
</file>